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F6A4" w14:textId="3DA3BA5B" w:rsidR="006B131C" w:rsidRPr="006B131C" w:rsidRDefault="006B131C" w:rsidP="006B131C">
      <w:pPr>
        <w:pStyle w:val="Style11"/>
        <w:widowControl/>
        <w:spacing w:before="134" w:line="240" w:lineRule="auto"/>
        <w:ind w:left="4085" w:firstLine="163"/>
        <w:jc w:val="right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 xml:space="preserve">Dąbrowa Biskupia, </w:t>
      </w:r>
      <w:r w:rsidR="004B2CDF">
        <w:rPr>
          <w:rStyle w:val="FontStyle25"/>
          <w:rFonts w:asciiTheme="minorHAnsi" w:hAnsiTheme="minorHAnsi" w:cstheme="minorHAnsi"/>
          <w:sz w:val="24"/>
          <w:szCs w:val="24"/>
        </w:rPr>
        <w:t>2</w:t>
      </w:r>
      <w:r w:rsidR="006D432A">
        <w:rPr>
          <w:rStyle w:val="FontStyle25"/>
          <w:rFonts w:asciiTheme="minorHAnsi" w:hAnsiTheme="minorHAnsi" w:cstheme="minorHAnsi"/>
          <w:sz w:val="24"/>
          <w:szCs w:val="24"/>
        </w:rPr>
        <w:t>6</w:t>
      </w: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-07-2023</w:t>
      </w:r>
    </w:p>
    <w:p w14:paraId="78E8B469" w14:textId="77777777" w:rsidR="006B131C" w:rsidRPr="006B131C" w:rsidRDefault="006B131C" w:rsidP="006B131C">
      <w:pPr>
        <w:pStyle w:val="Style11"/>
        <w:widowControl/>
        <w:spacing w:before="134" w:line="240" w:lineRule="auto"/>
        <w:ind w:left="3377"/>
        <w:jc w:val="both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ZAPYTANIE OFERTOWE</w:t>
      </w:r>
    </w:p>
    <w:p w14:paraId="125E2140" w14:textId="77777777" w:rsidR="006B131C" w:rsidRPr="006B131C" w:rsidRDefault="006B131C" w:rsidP="006B131C">
      <w:pPr>
        <w:pStyle w:val="Style11"/>
        <w:widowControl/>
        <w:spacing w:line="240" w:lineRule="exact"/>
        <w:ind w:left="929"/>
        <w:rPr>
          <w:rFonts w:asciiTheme="minorHAnsi" w:hAnsiTheme="minorHAnsi" w:cstheme="minorHAnsi"/>
        </w:rPr>
      </w:pPr>
    </w:p>
    <w:p w14:paraId="402E5D75" w14:textId="77777777" w:rsidR="006B131C" w:rsidRPr="006B131C" w:rsidRDefault="006B131C" w:rsidP="006B131C">
      <w:pPr>
        <w:pStyle w:val="Style11"/>
        <w:widowControl/>
        <w:spacing w:before="70"/>
        <w:ind w:firstLine="230"/>
        <w:jc w:val="left"/>
        <w:rPr>
          <w:rStyle w:val="FontStyle25"/>
          <w:rFonts w:asciiTheme="minorHAnsi" w:hAnsiTheme="minorHAnsi" w:cstheme="minorHAnsi"/>
          <w:sz w:val="24"/>
          <w:szCs w:val="24"/>
          <w:u w:val="single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na przeprowadzenie </w:t>
      </w:r>
      <w:r w:rsidRPr="006B131C">
        <w:rPr>
          <w:rStyle w:val="FontStyle26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2 </w:t>
      </w:r>
      <w:r w:rsidRPr="006B131C">
        <w:rPr>
          <w:rStyle w:val="FontStyle25"/>
          <w:rFonts w:asciiTheme="minorHAnsi" w:hAnsiTheme="minorHAnsi" w:cstheme="minorHAnsi"/>
          <w:sz w:val="24"/>
          <w:szCs w:val="24"/>
          <w:u w:val="single"/>
        </w:rPr>
        <w:t>SZKOLEŃ DLA URZĘDNIKÓW W ZAKRESIE CYBERBEZPIECZEŃSTWA</w:t>
      </w:r>
    </w:p>
    <w:p w14:paraId="4DC416BD" w14:textId="77777777" w:rsidR="006B131C" w:rsidRPr="006B131C" w:rsidRDefault="006B131C" w:rsidP="006B131C">
      <w:pPr>
        <w:pStyle w:val="Style12"/>
        <w:widowControl/>
        <w:spacing w:before="7"/>
        <w:ind w:left="230" w:firstLine="0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w ramach projektu pn. „Cyfrowa Gmina " realizowanego w ramach Programu Operacyjny Polska Cyfrowa na lata 2014-2020, Oś V. Rozwój cyfrowy JST oraz wzmocnienie cyfrowej odporności na zagrożenia - REACT-EU, Działanie 5.1 Rozwój cyfrowy JST oraz wzmocnienie cyfrowej odporności na zagrożenia</w:t>
      </w:r>
    </w:p>
    <w:p w14:paraId="76A92434" w14:textId="77777777" w:rsidR="006B131C" w:rsidRPr="006B131C" w:rsidRDefault="006B131C" w:rsidP="006B131C">
      <w:pPr>
        <w:pStyle w:val="Style9"/>
        <w:widowControl/>
        <w:tabs>
          <w:tab w:val="left" w:pos="526"/>
        </w:tabs>
        <w:spacing w:before="96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I.</w:t>
      </w:r>
      <w:r w:rsidRPr="006B131C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ZAMAWIAJĄCY</w:t>
      </w:r>
    </w:p>
    <w:p w14:paraId="4967416D" w14:textId="77777777" w:rsidR="006B131C" w:rsidRPr="00B81780" w:rsidRDefault="006B131C" w:rsidP="006B131C">
      <w:pPr>
        <w:spacing w:line="360" w:lineRule="auto"/>
        <w:rPr>
          <w:rFonts w:asciiTheme="minorHAnsi" w:hAnsiTheme="minorHAnsi" w:cstheme="minorHAnsi"/>
          <w:iCs/>
        </w:rPr>
      </w:pPr>
      <w:r w:rsidRPr="00B81780">
        <w:rPr>
          <w:rFonts w:asciiTheme="minorHAnsi" w:hAnsiTheme="minorHAnsi" w:cstheme="minorHAnsi"/>
          <w:iCs/>
        </w:rPr>
        <w:t xml:space="preserve">Gmina Dąbrowa Biskupia, ul. Topolowa 2, 88-133 Dąbrowa Biskupia, woj. kujawsko-pomorskie, tel. 52 311 70 00 wew. 15, e-mail: </w:t>
      </w:r>
      <w:hyperlink r:id="rId7" w:history="1">
        <w:r w:rsidRPr="00B81780">
          <w:rPr>
            <w:rStyle w:val="Hipercze"/>
            <w:rFonts w:asciiTheme="minorHAnsi" w:hAnsiTheme="minorHAnsi" w:cstheme="minorHAnsi"/>
            <w:iCs/>
          </w:rPr>
          <w:t>dabrowa_biskupia@lo.pl</w:t>
        </w:r>
      </w:hyperlink>
      <w:r w:rsidRPr="00B81780">
        <w:rPr>
          <w:rFonts w:asciiTheme="minorHAnsi" w:hAnsiTheme="minorHAnsi" w:cstheme="minorHAnsi"/>
          <w:iCs/>
        </w:rPr>
        <w:t xml:space="preserve"> .</w:t>
      </w:r>
    </w:p>
    <w:p w14:paraId="6B6CACB5" w14:textId="77777777" w:rsidR="006B131C" w:rsidRPr="006B131C" w:rsidRDefault="006B131C" w:rsidP="006B131C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432A7ECF" w14:textId="77777777" w:rsidR="006B131C" w:rsidRPr="006B131C" w:rsidRDefault="006B131C" w:rsidP="006B131C">
      <w:pPr>
        <w:pStyle w:val="Style9"/>
        <w:widowControl/>
        <w:tabs>
          <w:tab w:val="left" w:pos="526"/>
        </w:tabs>
        <w:spacing w:before="48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II.</w:t>
      </w:r>
      <w:r w:rsidRPr="006B131C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TRYB POSTĘPOWANIA</w:t>
      </w:r>
    </w:p>
    <w:p w14:paraId="504FAA22" w14:textId="3F50C8AE" w:rsidR="006B131C" w:rsidRPr="006B131C" w:rsidRDefault="006B131C" w:rsidP="006B131C">
      <w:pPr>
        <w:pStyle w:val="Style16"/>
        <w:widowControl/>
        <w:numPr>
          <w:ilvl w:val="0"/>
          <w:numId w:val="1"/>
        </w:numPr>
        <w:tabs>
          <w:tab w:val="left" w:pos="1051"/>
        </w:tabs>
        <w:spacing w:before="7"/>
        <w:ind w:left="1051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Postępowanie o udzielenie zamówienia publicznego jest wyłączone z obowiązku stosowania ustawy z dnia 11 września 2019 r. Prawo zamówień publicznych (Dz. U. 202</w:t>
      </w:r>
      <w:r w:rsidR="00060B4B">
        <w:rPr>
          <w:rStyle w:val="FontStyle26"/>
          <w:rFonts w:asciiTheme="minorHAnsi" w:hAnsiTheme="minorHAnsi" w:cstheme="minorHAnsi"/>
          <w:sz w:val="24"/>
          <w:szCs w:val="24"/>
        </w:rPr>
        <w:t>2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 poz. 1</w:t>
      </w:r>
      <w:r w:rsidR="00060B4B">
        <w:rPr>
          <w:rStyle w:val="FontStyle26"/>
          <w:rFonts w:asciiTheme="minorHAnsi" w:hAnsiTheme="minorHAnsi" w:cstheme="minorHAnsi"/>
          <w:sz w:val="24"/>
          <w:szCs w:val="24"/>
        </w:rPr>
        <w:t>710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późn</w:t>
      </w:r>
      <w:proofErr w:type="spellEnd"/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. zm.) na podstawie art. 2 ust. 1 pkt 1).</w:t>
      </w:r>
    </w:p>
    <w:p w14:paraId="1B3EB983" w14:textId="061D74E5" w:rsidR="006B131C" w:rsidRPr="006B131C" w:rsidRDefault="006B131C" w:rsidP="006B131C">
      <w:pPr>
        <w:pStyle w:val="Style16"/>
        <w:widowControl/>
        <w:numPr>
          <w:ilvl w:val="0"/>
          <w:numId w:val="1"/>
        </w:numPr>
        <w:tabs>
          <w:tab w:val="left" w:pos="1051"/>
        </w:tabs>
        <w:ind w:left="1051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Postępowanie o udzielenie zamówienia publicznego o wartości szacunkowej poniżej 50 000 zł netto prowadzone jest w oparciu o rozeznanie rynku zgodnie z rozdziałem 6.5.1 Wytycznych w zakresie kwalifikowalności wydatków w ramach Europejskiego Funduszu Rozwoju Regionalnego, Europejskiego Funduszu Społecznego oraz Funduszu Spójności na łata 2014-2020</w:t>
      </w:r>
      <w:r w:rsidR="00AE5E5E">
        <w:rPr>
          <w:rStyle w:val="FontStyle26"/>
          <w:rFonts w:asciiTheme="minorHAnsi" w:hAnsiTheme="minorHAnsi" w:cstheme="minorHAnsi"/>
          <w:sz w:val="24"/>
          <w:szCs w:val="24"/>
        </w:rPr>
        <w:t>.</w:t>
      </w:r>
    </w:p>
    <w:p w14:paraId="505FA44A" w14:textId="77777777" w:rsidR="006B131C" w:rsidRPr="006B131C" w:rsidRDefault="006B131C" w:rsidP="006B131C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002E9296" w14:textId="77777777" w:rsidR="006B131C" w:rsidRPr="006B131C" w:rsidRDefault="006B131C" w:rsidP="006B131C">
      <w:pPr>
        <w:pStyle w:val="Style9"/>
        <w:widowControl/>
        <w:tabs>
          <w:tab w:val="left" w:pos="619"/>
        </w:tabs>
        <w:spacing w:before="41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III.</w:t>
      </w:r>
      <w:r w:rsidRPr="006B131C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KODY CPV</w:t>
      </w:r>
    </w:p>
    <w:p w14:paraId="15BA46F5" w14:textId="77777777" w:rsidR="006B131C" w:rsidRPr="006B131C" w:rsidRDefault="006B131C" w:rsidP="006B131C">
      <w:pPr>
        <w:pStyle w:val="Style14"/>
        <w:widowControl/>
        <w:spacing w:before="7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80000000-4 - Usługi edukacyjne i szkoleniowe</w:t>
      </w:r>
    </w:p>
    <w:p w14:paraId="2640DCE7" w14:textId="77777777" w:rsidR="006B131C" w:rsidRPr="006B131C" w:rsidRDefault="006B131C" w:rsidP="006B131C">
      <w:pPr>
        <w:pStyle w:val="Style14"/>
        <w:widowControl/>
        <w:spacing w:before="7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80533000-9 - Usługi zapoznawania użytkownika z obsługa komputera i usługi szkoleniowe 80533100-0 - Usługi szkolenia komputerowego</w:t>
      </w:r>
    </w:p>
    <w:p w14:paraId="21675F18" w14:textId="77777777" w:rsidR="006B131C" w:rsidRPr="006B131C" w:rsidRDefault="006B131C" w:rsidP="006B131C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15B7EB38" w14:textId="77777777" w:rsidR="006B131C" w:rsidRPr="006B131C" w:rsidRDefault="006B131C" w:rsidP="006B131C">
      <w:pPr>
        <w:pStyle w:val="Style9"/>
        <w:widowControl/>
        <w:tabs>
          <w:tab w:val="left" w:pos="619"/>
        </w:tabs>
        <w:spacing w:before="48" w:line="281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IV.</w:t>
      </w:r>
      <w:r w:rsidRPr="006B131C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OPIS PRZEDMIOTU ZAMÓWIENIA</w:t>
      </w:r>
    </w:p>
    <w:p w14:paraId="2DFC3886" w14:textId="594B1D9D" w:rsidR="006B131C" w:rsidRPr="006B131C" w:rsidRDefault="006B131C" w:rsidP="00A9713C">
      <w:pPr>
        <w:pStyle w:val="Style15"/>
        <w:widowControl/>
        <w:spacing w:line="281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Przedmiotem zamówienia jest przeprowadzenie </w:t>
      </w:r>
      <w:r w:rsidRPr="006B131C">
        <w:rPr>
          <w:rStyle w:val="FontStyle25"/>
          <w:rFonts w:asciiTheme="minorHAnsi" w:hAnsiTheme="minorHAnsi" w:cstheme="minorHAnsi"/>
          <w:sz w:val="24"/>
          <w:szCs w:val="24"/>
          <w:u w:val="single"/>
        </w:rPr>
        <w:t xml:space="preserve">2 szkoleń dla pracowników Urzędu Gminy w zakresie </w:t>
      </w:r>
      <w:proofErr w:type="spellStart"/>
      <w:r w:rsidRPr="006B131C">
        <w:rPr>
          <w:rStyle w:val="FontStyle25"/>
          <w:rFonts w:asciiTheme="minorHAnsi" w:hAnsiTheme="minorHAnsi" w:cstheme="minorHAnsi"/>
          <w:sz w:val="24"/>
          <w:szCs w:val="24"/>
          <w:u w:val="single"/>
        </w:rPr>
        <w:t>cyberbezpieczeństwa</w:t>
      </w:r>
      <w:proofErr w:type="spellEnd"/>
      <w:r w:rsidRPr="006B131C">
        <w:rPr>
          <w:rStyle w:val="FontStyle25"/>
          <w:rFonts w:asciiTheme="minorHAnsi" w:hAnsiTheme="minorHAnsi" w:cstheme="minorHAnsi"/>
          <w:sz w:val="24"/>
          <w:szCs w:val="24"/>
          <w:u w:val="single"/>
        </w:rPr>
        <w:t>,</w:t>
      </w: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 xml:space="preserve"> 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dotyczącego praktycznego stosowania mechanizmów bezpieczeństwa korespondencji i zabezpieczania danych, w ramach projektu pn. „Cyfrowa Gmina" realizowanego w ramach Programu Operacyjny Polska Cyfrowa na lata</w:t>
      </w:r>
      <w:r w:rsidR="00A9713C">
        <w:rPr>
          <w:rStyle w:val="FontStyle26"/>
          <w:rFonts w:asciiTheme="minorHAnsi" w:hAnsiTheme="minorHAnsi" w:cstheme="minorHAnsi"/>
          <w:sz w:val="24"/>
          <w:szCs w:val="24"/>
        </w:rPr>
        <w:t xml:space="preserve"> 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2014-2020, Oś V. Rozwój cyfrowy JST oraz wzmocnienie cyfrowej odporności na zagrożenia - REACT-EU, Działanie 5.1 Rozwój cyfrowy JST oraz wzmocnienie cyfrowej odporności na zagrożenia.</w:t>
      </w:r>
    </w:p>
    <w:p w14:paraId="40113D4E" w14:textId="77777777" w:rsidR="006B131C" w:rsidRPr="006B131C" w:rsidRDefault="006B131C" w:rsidP="006B131C">
      <w:pPr>
        <w:pStyle w:val="Style15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1EDB3BC0" w14:textId="77777777" w:rsidR="006B131C" w:rsidRPr="006B131C" w:rsidRDefault="006B131C" w:rsidP="006B131C">
      <w:pPr>
        <w:pStyle w:val="Style15"/>
        <w:widowControl/>
        <w:spacing w:before="55" w:line="288" w:lineRule="exact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Szczegółowy zakres każdego </w:t>
      </w:r>
      <w:r w:rsidRPr="006B131C">
        <w:rPr>
          <w:rStyle w:val="FontStyle25"/>
          <w:rFonts w:asciiTheme="minorHAnsi" w:hAnsiTheme="minorHAnsi" w:cstheme="minorHAnsi"/>
          <w:sz w:val="24"/>
          <w:szCs w:val="24"/>
          <w:u w:val="single"/>
        </w:rPr>
        <w:t xml:space="preserve">szkolenia 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powinien obejmować następującą tematykę:</w:t>
      </w:r>
    </w:p>
    <w:p w14:paraId="5B8FFB68" w14:textId="5EB8F74A" w:rsidR="006B131C" w:rsidRPr="006B131C" w:rsidRDefault="006B131C" w:rsidP="00AE5E5E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sieci LAN i Wi-Fi,</w:t>
      </w:r>
    </w:p>
    <w:p w14:paraId="3DACA9A3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aplikacji ministerialnych oraz wewnątrzorganizacyjnych,</w:t>
      </w:r>
    </w:p>
    <w:p w14:paraId="23F4986D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stacji roboczych (komputery użytkownika),</w:t>
      </w:r>
    </w:p>
    <w:p w14:paraId="798848A3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zarządzanie tożsamością w 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internecie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 xml:space="preserve"> oraz wewnątrz organizacji,</w:t>
      </w:r>
    </w:p>
    <w:p w14:paraId="7C579A82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baz danych i infrastruktury,</w:t>
      </w:r>
    </w:p>
    <w:p w14:paraId="47CF72D3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w chmurze,</w:t>
      </w:r>
    </w:p>
    <w:p w14:paraId="7C74DD65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mobilne,</w:t>
      </w:r>
    </w:p>
    <w:p w14:paraId="2A5E563E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lastRenderedPageBreak/>
        <w:t>odzyskiwanie po awarii – planowanie ciągłości działania,</w:t>
      </w:r>
    </w:p>
    <w:p w14:paraId="001F4764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odpowiednie zabezpieczenie techniczne sieci,</w:t>
      </w:r>
    </w:p>
    <w:p w14:paraId="4B028A04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optymalna architektura systemowo-serwerowa,</w:t>
      </w:r>
    </w:p>
    <w:p w14:paraId="3B758842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podczas pracy zdalnej,</w:t>
      </w:r>
    </w:p>
    <w:p w14:paraId="26F914CF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techniki socjotechniki (inżynieria społeczna),</w:t>
      </w:r>
    </w:p>
    <w:p w14:paraId="3CA011F5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omówienie przykładowych "wycieków" danych,</w:t>
      </w:r>
    </w:p>
    <w:p w14:paraId="63DDA5CA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 xml:space="preserve">podstawy zabezpieczenia domowej oraz organizacyjnej sieci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WiFi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>,</w:t>
      </w:r>
    </w:p>
    <w:p w14:paraId="492E22A7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sieci publiczne – tzw. hot-spoty,</w:t>
      </w:r>
    </w:p>
    <w:p w14:paraId="09F44C91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możliwe symptomy infekcji komputera oraz jak reagować na takie sytuacje,</w:t>
      </w:r>
    </w:p>
    <w:p w14:paraId="7C2A1FBA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sprzęt prywatny a sprzęt służbowy – na co warto zwrócić uwagę w kontekście bezpieczeństwa - aspekt prawny i technologiczny,</w:t>
      </w:r>
    </w:p>
    <w:p w14:paraId="77102697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celowość zautomatyzowanej inwentaryzacji aktywów organizacji/jednostki,</w:t>
      </w:r>
    </w:p>
    <w:p w14:paraId="41A57128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 xml:space="preserve">praktyczne wytłumaczenie terminów UTM, IDS/IPS, TLS, WAF,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DDoS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 xml:space="preserve">, SPF, TKIM, DMARC,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phishing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 xml:space="preserve">,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spoofing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itd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>…</w:t>
      </w:r>
    </w:p>
    <w:p w14:paraId="02F2E094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bezpieczeństwo związane z pocztą elektroniczną i załącznikami,</w:t>
      </w:r>
    </w:p>
    <w:p w14:paraId="3A9E4776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praca na dokumentach tekstowych i arkuszach kalkulacyjnych a bezpieczeństwo informacji,</w:t>
      </w:r>
    </w:p>
    <w:p w14:paraId="65284E76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 xml:space="preserve">zarządzenie hasłami w tym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menedżery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 xml:space="preserve"> online i offline konta przeglądarka kontra "notes",</w:t>
      </w:r>
    </w:p>
    <w:p w14:paraId="5656F87B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 xml:space="preserve">podstawy bezpiecznego korzystania ze </w:t>
      </w:r>
      <w:proofErr w:type="spellStart"/>
      <w:r w:rsidRPr="006B131C">
        <w:rPr>
          <w:rFonts w:asciiTheme="minorHAnsi" w:hAnsiTheme="minorHAnsi" w:cstheme="minorHAnsi"/>
          <w:bCs/>
          <w:color w:val="000000"/>
        </w:rPr>
        <w:t>smartfona</w:t>
      </w:r>
      <w:proofErr w:type="spellEnd"/>
      <w:r w:rsidRPr="006B131C">
        <w:rPr>
          <w:rFonts w:asciiTheme="minorHAnsi" w:hAnsiTheme="minorHAnsi" w:cstheme="minorHAnsi"/>
          <w:bCs/>
          <w:color w:val="000000"/>
        </w:rPr>
        <w:t xml:space="preserve"> Android oraz iOS,</w:t>
      </w:r>
    </w:p>
    <w:p w14:paraId="61876AF0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kodeks dobrych praktyk podczas pracy na komputerze,</w:t>
      </w:r>
    </w:p>
    <w:p w14:paraId="231E5461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szyfrowana transmisja danych w odniesieniu do stron internetowych oraz komunikatorów,</w:t>
      </w:r>
    </w:p>
    <w:p w14:paraId="5D97C2E3" w14:textId="77777777" w:rsidR="006B131C" w:rsidRPr="006B131C" w:rsidRDefault="006B131C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 w:rsidRPr="006B131C">
        <w:rPr>
          <w:rFonts w:asciiTheme="minorHAnsi" w:hAnsiTheme="minorHAnsi" w:cstheme="minorHAnsi"/>
          <w:bCs/>
          <w:color w:val="000000"/>
        </w:rPr>
        <w:t>szyfrowanie / przechowywanie danych w tym bezpieczna utylizacja logiczna i fizyczna,</w:t>
      </w:r>
    </w:p>
    <w:p w14:paraId="221C5A67" w14:textId="1B06411C" w:rsidR="006B131C" w:rsidRPr="006B131C" w:rsidRDefault="00060B4B" w:rsidP="006B131C">
      <w:pPr>
        <w:pStyle w:val="Akapitzlist"/>
        <w:numPr>
          <w:ilvl w:val="0"/>
          <w:numId w:val="2"/>
        </w:numPr>
        <w:spacing w:before="0" w:beforeAutospacing="0" w:after="160" w:afterAutospacing="0" w:line="25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przykłady </w:t>
      </w:r>
      <w:r w:rsidR="006B131C" w:rsidRPr="006B131C">
        <w:rPr>
          <w:rFonts w:asciiTheme="minorHAnsi" w:hAnsiTheme="minorHAnsi" w:cstheme="minorHAnsi"/>
          <w:bCs/>
          <w:color w:val="000000"/>
        </w:rPr>
        <w:t>socjotechniczn</w:t>
      </w:r>
      <w:r>
        <w:rPr>
          <w:rFonts w:asciiTheme="minorHAnsi" w:hAnsiTheme="minorHAnsi" w:cstheme="minorHAnsi"/>
          <w:bCs/>
          <w:color w:val="000000"/>
        </w:rPr>
        <w:t>ych</w:t>
      </w:r>
      <w:r w:rsidR="006B131C" w:rsidRPr="006B131C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pułapek.</w:t>
      </w:r>
    </w:p>
    <w:p w14:paraId="0120BA35" w14:textId="77777777" w:rsidR="006B131C" w:rsidRPr="006B131C" w:rsidRDefault="006B131C" w:rsidP="006B131C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sz w:val="24"/>
          <w:szCs w:val="24"/>
          <w:u w:val="single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  <w:u w:val="single"/>
        </w:rPr>
        <w:t>Wymagania ogólne dotyczące organizacji szkolenia:</w:t>
      </w:r>
    </w:p>
    <w:p w14:paraId="5F943B13" w14:textId="77777777" w:rsidR="006B131C" w:rsidRPr="006B131C" w:rsidRDefault="006B131C" w:rsidP="006B131C">
      <w:pPr>
        <w:pStyle w:val="Style16"/>
        <w:widowControl/>
        <w:numPr>
          <w:ilvl w:val="0"/>
          <w:numId w:val="3"/>
        </w:numPr>
        <w:tabs>
          <w:tab w:val="left" w:pos="713"/>
        </w:tabs>
        <w:ind w:left="713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Szkolenia odbędą się w siedzibie Zamawiającego, w trybie stacjonarnym. Zamawiający nie dopuszcza możliwości realizacji usługi za pomocą środków zdalnej komunikacji.</w:t>
      </w:r>
    </w:p>
    <w:p w14:paraId="6A041191" w14:textId="44C8E2CA" w:rsidR="009D71FB" w:rsidRPr="006B131C" w:rsidRDefault="006B131C" w:rsidP="006B131C">
      <w:pPr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Łącznie w szkoleniach będzie brało udział około </w:t>
      </w:r>
      <w:r w:rsidR="003E3F48">
        <w:rPr>
          <w:rStyle w:val="FontStyle26"/>
          <w:rFonts w:asciiTheme="minorHAnsi" w:hAnsiTheme="minorHAnsi" w:cstheme="minorHAnsi"/>
          <w:sz w:val="24"/>
          <w:szCs w:val="24"/>
        </w:rPr>
        <w:t>38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 osób, w podziale na 1 szkolenie </w:t>
      </w:r>
      <w:r w:rsidR="003E3F48">
        <w:rPr>
          <w:rStyle w:val="FontStyle26"/>
          <w:rFonts w:asciiTheme="minorHAnsi" w:hAnsiTheme="minorHAnsi" w:cstheme="minorHAnsi"/>
          <w:sz w:val="24"/>
          <w:szCs w:val="24"/>
        </w:rPr>
        <w:t>19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 osób oraz 2 szkolenie </w:t>
      </w:r>
      <w:r w:rsidR="003E3F48">
        <w:rPr>
          <w:rStyle w:val="FontStyle26"/>
          <w:rFonts w:asciiTheme="minorHAnsi" w:hAnsiTheme="minorHAnsi" w:cstheme="minorHAnsi"/>
          <w:sz w:val="24"/>
          <w:szCs w:val="24"/>
        </w:rPr>
        <w:t>19</w:t>
      </w: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 osób. Zamawiający dopuszcza rotacje w liczbie uczestników podczas każdego szkolenia.</w:t>
      </w:r>
    </w:p>
    <w:p w14:paraId="0BEE9A41" w14:textId="47CA87FA" w:rsidR="006B131C" w:rsidRPr="006B131C" w:rsidRDefault="006B131C" w:rsidP="006B131C">
      <w:pPr>
        <w:pStyle w:val="Style15"/>
        <w:widowControl/>
        <w:spacing w:before="58" w:line="240" w:lineRule="auto"/>
        <w:ind w:left="338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Wyżywienie podczas szkolenia każdy uczestnik zapewnia sobie we własnym zakresie.,</w:t>
      </w:r>
    </w:p>
    <w:p w14:paraId="04A5421A" w14:textId="5E563E33" w:rsidR="006B131C" w:rsidRPr="006B131C" w:rsidRDefault="006B131C" w:rsidP="00060B4B">
      <w:pPr>
        <w:pStyle w:val="Style16"/>
        <w:widowControl/>
        <w:numPr>
          <w:ilvl w:val="0"/>
          <w:numId w:val="4"/>
        </w:numPr>
        <w:ind w:left="51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Szkolenia będą odbywać się w dni robocze, w godz. 8.00 - 16.30.</w:t>
      </w:r>
    </w:p>
    <w:p w14:paraId="52E58060" w14:textId="77777777" w:rsidR="006B131C" w:rsidRPr="006B131C" w:rsidRDefault="006B131C" w:rsidP="006B131C">
      <w:pPr>
        <w:pStyle w:val="Style16"/>
        <w:widowControl/>
        <w:numPr>
          <w:ilvl w:val="0"/>
          <w:numId w:val="4"/>
        </w:numPr>
        <w:tabs>
          <w:tab w:val="left" w:pos="878"/>
        </w:tabs>
        <w:ind w:left="51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Szkolenia będą prowadzone w języku polskim.</w:t>
      </w:r>
    </w:p>
    <w:p w14:paraId="497AC96A" w14:textId="29E0614C" w:rsidR="006B131C" w:rsidRPr="006B131C" w:rsidRDefault="00060B4B" w:rsidP="006B131C">
      <w:pPr>
        <w:pStyle w:val="Style16"/>
        <w:widowControl/>
        <w:numPr>
          <w:ilvl w:val="0"/>
          <w:numId w:val="4"/>
        </w:numPr>
        <w:tabs>
          <w:tab w:val="left" w:pos="878"/>
        </w:tabs>
        <w:spacing w:before="7"/>
        <w:ind w:left="878" w:hanging="367"/>
        <w:rPr>
          <w:rStyle w:val="FontStyle26"/>
          <w:rFonts w:asciiTheme="minorHAnsi" w:hAnsiTheme="minorHAnsi" w:cstheme="minorHAnsi"/>
          <w:sz w:val="24"/>
          <w:szCs w:val="24"/>
        </w:rPr>
      </w:pPr>
      <w:r>
        <w:rPr>
          <w:rStyle w:val="FontStyle26"/>
          <w:rFonts w:asciiTheme="minorHAnsi" w:hAnsiTheme="minorHAnsi" w:cstheme="minorHAnsi"/>
          <w:sz w:val="24"/>
          <w:szCs w:val="24"/>
        </w:rPr>
        <w:t xml:space="preserve">Minimalny czas trwania każdego szkolenia to 2 godziny 30 minut. </w:t>
      </w:r>
      <w:r w:rsidR="006B131C" w:rsidRPr="006B131C">
        <w:rPr>
          <w:rStyle w:val="FontStyle26"/>
          <w:rFonts w:asciiTheme="minorHAnsi" w:hAnsiTheme="minorHAnsi" w:cstheme="minorHAnsi"/>
          <w:sz w:val="24"/>
          <w:szCs w:val="24"/>
        </w:rPr>
        <w:t>W przypadku szkoleń trwających do 3 godzin, przewiduje się jedną przerwę trwającą 15 minut. W przypadku szkoleń trwających powyżej 3 godzin, organizowane będą dwie przerwy trwające 15 minut każda.</w:t>
      </w:r>
    </w:p>
    <w:p w14:paraId="068DC446" w14:textId="77777777" w:rsidR="006B131C" w:rsidRPr="006B131C" w:rsidRDefault="006B131C" w:rsidP="006B131C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07AF5FF7" w14:textId="77777777" w:rsidR="006B131C" w:rsidRPr="006B131C" w:rsidRDefault="006B131C" w:rsidP="006B131C">
      <w:pPr>
        <w:pStyle w:val="Style11"/>
        <w:widowControl/>
        <w:spacing w:before="84" w:line="240" w:lineRule="auto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6B131C">
        <w:rPr>
          <w:rStyle w:val="FontStyle25"/>
          <w:rFonts w:asciiTheme="minorHAnsi" w:hAnsiTheme="minorHAnsi" w:cstheme="minorHAnsi"/>
          <w:sz w:val="24"/>
          <w:szCs w:val="24"/>
        </w:rPr>
        <w:t>V.     ZAKRES OBOWIĄZKÓW WYKONAWCY</w:t>
      </w:r>
    </w:p>
    <w:p w14:paraId="6E01327C" w14:textId="77777777" w:rsidR="006B131C" w:rsidRPr="006B131C" w:rsidRDefault="006B131C" w:rsidP="006B131C">
      <w:pPr>
        <w:pStyle w:val="Style15"/>
        <w:widowControl/>
        <w:spacing w:before="14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lastRenderedPageBreak/>
        <w:t xml:space="preserve">Wykonawca zobowiązany jest do kompleksowej realizacji zamówienia tzn. przeprowadzenia szkoleń dla pracowników Urzędu Gminy w zakresie </w:t>
      </w:r>
      <w:proofErr w:type="spellStart"/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 w zakresie i o tematyce określonej w pkt. IV niniejszego zapytania.</w:t>
      </w:r>
    </w:p>
    <w:p w14:paraId="3EFAC23F" w14:textId="77777777" w:rsidR="006B131C" w:rsidRPr="006B131C" w:rsidRDefault="006B131C" w:rsidP="006B131C">
      <w:pPr>
        <w:pStyle w:val="Style15"/>
        <w:widowControl/>
        <w:spacing w:line="240" w:lineRule="exact"/>
        <w:rPr>
          <w:rFonts w:asciiTheme="minorHAnsi" w:hAnsiTheme="minorHAnsi" w:cstheme="minorHAnsi"/>
        </w:rPr>
      </w:pPr>
    </w:p>
    <w:p w14:paraId="34FAC6D3" w14:textId="77777777" w:rsidR="006B131C" w:rsidRPr="006B131C" w:rsidRDefault="006B131C" w:rsidP="006B131C">
      <w:pPr>
        <w:pStyle w:val="Style8"/>
        <w:widowControl/>
        <w:spacing w:line="576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W ramach organizacji szkolenia Wykonawca zapewni:</w:t>
      </w:r>
    </w:p>
    <w:p w14:paraId="13AA61A0" w14:textId="77777777" w:rsidR="006B131C" w:rsidRPr="006B131C" w:rsidRDefault="006B131C" w:rsidP="006B131C">
      <w:pPr>
        <w:pStyle w:val="Style16"/>
        <w:widowControl/>
        <w:numPr>
          <w:ilvl w:val="0"/>
          <w:numId w:val="6"/>
        </w:numPr>
        <w:tabs>
          <w:tab w:val="left" w:pos="1390"/>
        </w:tabs>
        <w:ind w:left="1390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materiały szkoleniowe, obejmujące szczegółowy zakres merytoryczny szkolenia (zostaną przekazane każdemu uczestnikowi szkolenia - nieodpłatnie, na własność),</w:t>
      </w:r>
    </w:p>
    <w:p w14:paraId="0A6FE9DB" w14:textId="77777777" w:rsidR="006B131C" w:rsidRPr="006B131C" w:rsidRDefault="006B131C" w:rsidP="006B131C">
      <w:pPr>
        <w:pStyle w:val="Style16"/>
        <w:widowControl/>
        <w:numPr>
          <w:ilvl w:val="0"/>
          <w:numId w:val="6"/>
        </w:numPr>
        <w:tabs>
          <w:tab w:val="left" w:pos="1390"/>
        </w:tabs>
        <w:ind w:left="1390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 xml:space="preserve">właściwe działania promocyjne i informacyjne dotyczące szkoleń, w tym oznakowanie w odpowiedni sposób materiałów szkoleniowych przekazanych uczestnikom (zasady zostały określone w „Podręczniku wnioskodawcy i beneficjenta programów polityki spójności 2014-2020 w zakresie informacji i promocji" opublikowanym na stronie internetowej </w:t>
      </w:r>
      <w:hyperlink r:id="rId8" w:history="1">
        <w:r w:rsidRPr="006B131C">
          <w:rPr>
            <w:rStyle w:val="FontStyle26"/>
            <w:rFonts w:asciiTheme="minorHAnsi" w:hAnsiTheme="minorHAnsi" w:cstheme="minorHAnsi"/>
            <w:sz w:val="24"/>
            <w:szCs w:val="24"/>
            <w:u w:val="single"/>
            <w:lang w:val="en-US"/>
          </w:rPr>
          <w:t>www.funduszeeuropejskie.gov.pl</w:t>
        </w:r>
      </w:hyperlink>
      <w:r w:rsidRPr="006B131C">
        <w:rPr>
          <w:rStyle w:val="FontStyle26"/>
          <w:rFonts w:asciiTheme="minorHAnsi" w:hAnsiTheme="minorHAnsi" w:cstheme="minorHAnsi"/>
          <w:sz w:val="24"/>
          <w:szCs w:val="24"/>
          <w:lang w:val="en-US"/>
        </w:rPr>
        <w:t>),</w:t>
      </w:r>
    </w:p>
    <w:p w14:paraId="026B28EA" w14:textId="77777777" w:rsidR="006B131C" w:rsidRPr="006B131C" w:rsidRDefault="006B131C" w:rsidP="006B131C">
      <w:pPr>
        <w:pStyle w:val="Style16"/>
        <w:widowControl/>
        <w:numPr>
          <w:ilvl w:val="0"/>
          <w:numId w:val="6"/>
        </w:numPr>
        <w:tabs>
          <w:tab w:val="left" w:pos="1390"/>
        </w:tabs>
        <w:spacing w:before="14"/>
        <w:ind w:left="1030" w:firstLine="0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wydanie uczestnikom szkolenia zaświadczeń/certyfikatu o ukończeniu szkolenia - w wersji papierowej,</w:t>
      </w:r>
    </w:p>
    <w:p w14:paraId="640D4EE1" w14:textId="77777777" w:rsidR="006B131C" w:rsidRPr="006B131C" w:rsidRDefault="006B131C" w:rsidP="006B131C">
      <w:pPr>
        <w:pStyle w:val="Style16"/>
        <w:widowControl/>
        <w:numPr>
          <w:ilvl w:val="0"/>
          <w:numId w:val="6"/>
        </w:numPr>
        <w:tabs>
          <w:tab w:val="left" w:pos="1390"/>
        </w:tabs>
        <w:ind w:left="1390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prowadzenie dokumentacji wszystkich szkoleń w jednakowy sposób - na dokumentację szkolenia składają się:</w:t>
      </w:r>
    </w:p>
    <w:p w14:paraId="6D97FE95" w14:textId="77777777" w:rsidR="006B131C" w:rsidRPr="006B131C" w:rsidRDefault="006B131C" w:rsidP="006B131C">
      <w:pPr>
        <w:pStyle w:val="Style19"/>
        <w:widowControl/>
        <w:numPr>
          <w:ilvl w:val="0"/>
          <w:numId w:val="5"/>
        </w:numPr>
        <w:tabs>
          <w:tab w:val="left" w:pos="1951"/>
        </w:tabs>
        <w:spacing w:before="14"/>
        <w:ind w:left="1951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lista obecności uczestników szkolenia</w:t>
      </w:r>
    </w:p>
    <w:p w14:paraId="7B0E79BC" w14:textId="77777777" w:rsidR="006B131C" w:rsidRDefault="006B131C" w:rsidP="006B131C">
      <w:pPr>
        <w:pStyle w:val="Style19"/>
        <w:widowControl/>
        <w:numPr>
          <w:ilvl w:val="0"/>
          <w:numId w:val="5"/>
        </w:numPr>
        <w:tabs>
          <w:tab w:val="left" w:pos="1951"/>
        </w:tabs>
        <w:spacing w:before="14" w:line="295" w:lineRule="exact"/>
        <w:ind w:left="159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6B131C">
        <w:rPr>
          <w:rStyle w:val="FontStyle26"/>
          <w:rFonts w:asciiTheme="minorHAnsi" w:hAnsiTheme="minorHAnsi" w:cstheme="minorHAnsi"/>
          <w:sz w:val="24"/>
          <w:szCs w:val="24"/>
        </w:rPr>
        <w:t>lista odbioru zaświadczeń/certyfikatów o ukończeniu szkolenia</w:t>
      </w:r>
    </w:p>
    <w:p w14:paraId="57D687C3" w14:textId="46B9B446" w:rsidR="006B131C" w:rsidRPr="000F6F84" w:rsidRDefault="00060B4B" w:rsidP="006B131C">
      <w:pPr>
        <w:pStyle w:val="Style15"/>
        <w:widowControl/>
        <w:spacing w:before="55"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bookmarkStart w:id="0" w:name="_Hlk141097545"/>
      <w:r>
        <w:rPr>
          <w:rStyle w:val="FontStyle26"/>
          <w:rFonts w:asciiTheme="minorHAnsi" w:hAnsiTheme="minorHAnsi" w:cstheme="minorHAnsi"/>
          <w:sz w:val="24"/>
          <w:szCs w:val="24"/>
        </w:rPr>
        <w:t>Cena oferty obejmuje wszystkie</w:t>
      </w:r>
      <w:r w:rsidR="006B131C"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koszt</w:t>
      </w:r>
      <w:r>
        <w:rPr>
          <w:rStyle w:val="FontStyle26"/>
          <w:rFonts w:asciiTheme="minorHAnsi" w:hAnsiTheme="minorHAnsi" w:cstheme="minorHAnsi"/>
          <w:sz w:val="24"/>
          <w:szCs w:val="24"/>
        </w:rPr>
        <w:t>y</w:t>
      </w:r>
      <w:r w:rsidR="006B131C"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związan</w:t>
      </w:r>
      <w:r>
        <w:rPr>
          <w:rStyle w:val="FontStyle26"/>
          <w:rFonts w:asciiTheme="minorHAnsi" w:hAnsiTheme="minorHAnsi" w:cstheme="minorHAnsi"/>
          <w:sz w:val="24"/>
          <w:szCs w:val="24"/>
        </w:rPr>
        <w:t>e</w:t>
      </w:r>
      <w:r w:rsidR="006B131C"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z wykonaniem przedmiotu zamówienia, w tym koszty swojego ewentualnego zakwaterowania, dojazdu, wyżywienia, wydruku i skanu dokumentów (w tym materiałów szkoleniowych, zaświadczeń/certyfikatów).</w:t>
      </w:r>
    </w:p>
    <w:bookmarkEnd w:id="0"/>
    <w:p w14:paraId="5061FDF2" w14:textId="77777777" w:rsidR="006B131C" w:rsidRDefault="006B131C" w:rsidP="006B131C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6156242A" w14:textId="77777777" w:rsidR="006B131C" w:rsidRPr="000F6F84" w:rsidRDefault="006B131C" w:rsidP="006B131C">
      <w:pPr>
        <w:pStyle w:val="Style9"/>
        <w:widowControl/>
        <w:tabs>
          <w:tab w:val="left" w:pos="677"/>
        </w:tabs>
        <w:spacing w:before="62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VI.</w:t>
      </w:r>
      <w:r w:rsidRPr="000F6F84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TERMIN WYKONANIA ZAMÓWIENIA</w:t>
      </w:r>
    </w:p>
    <w:p w14:paraId="40B6490F" w14:textId="77777777" w:rsidR="006B131C" w:rsidRPr="000F6F84" w:rsidRDefault="006B131C" w:rsidP="006B131C">
      <w:pPr>
        <w:pStyle w:val="Style15"/>
        <w:widowControl/>
        <w:spacing w:line="288" w:lineRule="exact"/>
        <w:ind w:left="338"/>
        <w:rPr>
          <w:rStyle w:val="FontStyle26"/>
          <w:rFonts w:asciiTheme="minorHAnsi" w:hAnsiTheme="minorHAnsi" w:cstheme="minorHAnsi"/>
          <w:sz w:val="24"/>
          <w:szCs w:val="24"/>
          <w:u w:val="single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Wykonawca zobowiązany jest zrealizować usługę w terminie od dnia podpisania umowy </w:t>
      </w:r>
      <w:r w:rsidRPr="000F6F84">
        <w:rPr>
          <w:rStyle w:val="FontStyle26"/>
          <w:rFonts w:asciiTheme="minorHAnsi" w:hAnsiTheme="minorHAnsi" w:cstheme="minorHAnsi"/>
          <w:sz w:val="24"/>
          <w:szCs w:val="24"/>
          <w:u w:val="single"/>
        </w:rPr>
        <w:t xml:space="preserve">do </w:t>
      </w:r>
      <w:r>
        <w:rPr>
          <w:rStyle w:val="FontStyle26"/>
          <w:rFonts w:asciiTheme="minorHAnsi" w:hAnsiTheme="minorHAnsi" w:cstheme="minorHAnsi"/>
          <w:u w:val="single"/>
        </w:rPr>
        <w:t>31</w:t>
      </w:r>
      <w:r w:rsidRPr="000F6F84">
        <w:rPr>
          <w:rStyle w:val="FontStyle26"/>
          <w:rFonts w:asciiTheme="minorHAnsi" w:hAnsiTheme="minorHAnsi" w:cstheme="minorHAnsi"/>
          <w:sz w:val="24"/>
          <w:szCs w:val="24"/>
          <w:u w:val="single"/>
        </w:rPr>
        <w:t>.</w:t>
      </w:r>
      <w:r>
        <w:rPr>
          <w:rStyle w:val="FontStyle26"/>
          <w:rFonts w:asciiTheme="minorHAnsi" w:hAnsiTheme="minorHAnsi" w:cstheme="minorHAnsi"/>
          <w:u w:val="single"/>
        </w:rPr>
        <w:t>08</w:t>
      </w:r>
      <w:r w:rsidRPr="000F6F84">
        <w:rPr>
          <w:rStyle w:val="FontStyle26"/>
          <w:rFonts w:asciiTheme="minorHAnsi" w:hAnsiTheme="minorHAnsi" w:cstheme="minorHAnsi"/>
          <w:sz w:val="24"/>
          <w:szCs w:val="24"/>
          <w:u w:val="single"/>
        </w:rPr>
        <w:t>.202</w:t>
      </w:r>
      <w:r>
        <w:rPr>
          <w:rStyle w:val="FontStyle26"/>
          <w:rFonts w:asciiTheme="minorHAnsi" w:hAnsiTheme="minorHAnsi" w:cstheme="minorHAnsi"/>
          <w:u w:val="single"/>
        </w:rPr>
        <w:t>3</w:t>
      </w:r>
      <w:r w:rsidRPr="000F6F84">
        <w:rPr>
          <w:rStyle w:val="FontStyle26"/>
          <w:rFonts w:asciiTheme="minorHAnsi" w:hAnsiTheme="minorHAnsi" w:cstheme="minorHAnsi"/>
          <w:sz w:val="24"/>
          <w:szCs w:val="24"/>
          <w:u w:val="single"/>
        </w:rPr>
        <w:t xml:space="preserve"> r.</w:t>
      </w:r>
    </w:p>
    <w:p w14:paraId="2C1D9812" w14:textId="77777777" w:rsidR="006B131C" w:rsidRPr="000F6F84" w:rsidRDefault="006B131C" w:rsidP="006B131C">
      <w:pPr>
        <w:pStyle w:val="Style15"/>
        <w:widowControl/>
        <w:spacing w:line="288" w:lineRule="exact"/>
        <w:ind w:left="346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Konkretne terminy szkoleń Wykonawca ustali z Zamawiającym po podpisaniu umowy.</w:t>
      </w:r>
    </w:p>
    <w:p w14:paraId="15A30C1E" w14:textId="77777777" w:rsidR="006B131C" w:rsidRPr="000F6F84" w:rsidRDefault="006B131C" w:rsidP="006B131C">
      <w:pPr>
        <w:pStyle w:val="Style9"/>
        <w:widowControl/>
        <w:tabs>
          <w:tab w:val="left" w:pos="677"/>
        </w:tabs>
        <w:spacing w:before="41" w:line="295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VII.</w:t>
      </w:r>
      <w:r w:rsidRPr="000F6F84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WARUNKI UDZIAŁU W POSTĘPOWANIU</w:t>
      </w:r>
    </w:p>
    <w:p w14:paraId="2B149BF0" w14:textId="77777777" w:rsidR="006B131C" w:rsidRPr="000F6F84" w:rsidRDefault="006B131C" w:rsidP="006B131C">
      <w:pPr>
        <w:pStyle w:val="Style15"/>
        <w:widowControl/>
        <w:spacing w:line="295" w:lineRule="exact"/>
        <w:ind w:left="338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O udzielenie zamówienia mogą ubiegać się Wykonawcy, którzy:</w:t>
      </w:r>
    </w:p>
    <w:p w14:paraId="50AF1323" w14:textId="0FC239DE" w:rsidR="006B131C" w:rsidRPr="000F6F84" w:rsidRDefault="006B131C" w:rsidP="006B131C">
      <w:pPr>
        <w:pStyle w:val="Style19"/>
        <w:widowControl/>
        <w:numPr>
          <w:ilvl w:val="0"/>
          <w:numId w:val="7"/>
        </w:numPr>
        <w:tabs>
          <w:tab w:val="left" w:pos="1044"/>
        </w:tabs>
        <w:spacing w:line="295" w:lineRule="exact"/>
        <w:ind w:left="1044" w:hanging="346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posiadają niezbędną wiedzę i doświadczenie oraz dysponują potencjałem technicznym i osobami zdolnymi do wykonania zamówienia</w:t>
      </w:r>
      <w:r w:rsidR="00D64240">
        <w:rPr>
          <w:rStyle w:val="FontStyle26"/>
          <w:rFonts w:asciiTheme="minorHAnsi" w:hAnsiTheme="minorHAnsi" w:cstheme="minorHAnsi"/>
          <w:sz w:val="24"/>
          <w:szCs w:val="24"/>
        </w:rPr>
        <w:t>,</w:t>
      </w:r>
    </w:p>
    <w:p w14:paraId="677E1475" w14:textId="77777777" w:rsidR="006B131C" w:rsidRPr="000F6F84" w:rsidRDefault="006B131C" w:rsidP="006B131C">
      <w:pPr>
        <w:pStyle w:val="Style19"/>
        <w:widowControl/>
        <w:numPr>
          <w:ilvl w:val="0"/>
          <w:numId w:val="7"/>
        </w:numPr>
        <w:tabs>
          <w:tab w:val="left" w:pos="1044"/>
        </w:tabs>
        <w:spacing w:before="7" w:line="295" w:lineRule="exact"/>
        <w:ind w:left="1044" w:hanging="346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posiadają doświadczenie w przeprowadzaniu szkoleń - Wykonawca wykaże, że osoba prowadząca szkolenie przeprowadziła </w:t>
      </w:r>
      <w:r w:rsidRPr="000F6F84">
        <w:rPr>
          <w:rStyle w:val="FontStyle26"/>
          <w:rFonts w:asciiTheme="minorHAnsi" w:hAnsiTheme="minorHAnsi" w:cstheme="minorHAnsi"/>
          <w:sz w:val="24"/>
          <w:szCs w:val="24"/>
          <w:u w:val="single"/>
        </w:rPr>
        <w:t>co najmniej 1 szkolenie</w:t>
      </w: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z zakresu </w:t>
      </w:r>
      <w:proofErr w:type="spellStart"/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w jednostce samorządu terytorialnego - w ostatnich </w:t>
      </w:r>
      <w:r w:rsidRPr="000F6F84">
        <w:rPr>
          <w:rStyle w:val="FontStyle26"/>
          <w:rFonts w:asciiTheme="minorHAnsi" w:hAnsiTheme="minorHAnsi" w:cstheme="minorHAnsi"/>
          <w:sz w:val="24"/>
          <w:szCs w:val="24"/>
          <w:u w:val="single"/>
        </w:rPr>
        <w:t>3 latach przed złożeniem oferty</w:t>
      </w: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(Wykonawca złoży w tym zakresie oświadczenie będące załącznikiem do oferty wraz z dokumentem potwierdzającym jego wykonanie)</w:t>
      </w:r>
    </w:p>
    <w:p w14:paraId="3D1D70DD" w14:textId="2932BEA9" w:rsidR="006B131C" w:rsidRPr="000F6F84" w:rsidRDefault="006B131C" w:rsidP="006B131C">
      <w:pPr>
        <w:pStyle w:val="Style19"/>
        <w:widowControl/>
        <w:numPr>
          <w:ilvl w:val="0"/>
          <w:numId w:val="7"/>
        </w:numPr>
        <w:tabs>
          <w:tab w:val="left" w:pos="1044"/>
        </w:tabs>
        <w:spacing w:before="7" w:line="295" w:lineRule="exact"/>
        <w:ind w:left="1044" w:hanging="346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znajdują się w sytuacji ekonomicznej i finansowej zapewniającej wykonanie zamówienia</w:t>
      </w:r>
      <w:r w:rsidR="00D64240">
        <w:rPr>
          <w:rStyle w:val="FontStyle26"/>
          <w:rFonts w:asciiTheme="minorHAnsi" w:hAnsiTheme="minorHAnsi" w:cstheme="minorHAnsi"/>
          <w:sz w:val="24"/>
          <w:szCs w:val="24"/>
        </w:rPr>
        <w:t>.</w:t>
      </w:r>
    </w:p>
    <w:p w14:paraId="2D7F91F2" w14:textId="77777777" w:rsidR="006B131C" w:rsidRPr="000F6F84" w:rsidRDefault="006B131C" w:rsidP="006B131C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120ECB95" w14:textId="77777777" w:rsidR="006B131C" w:rsidRPr="000F6F84" w:rsidRDefault="006B131C" w:rsidP="006B131C">
      <w:pPr>
        <w:pStyle w:val="Style11"/>
        <w:widowControl/>
        <w:spacing w:before="48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VIII.    WYMAGANE DOKUMENTY DO ZŁOŻENIA WRAZ Z OFERTĄ</w:t>
      </w:r>
    </w:p>
    <w:p w14:paraId="7B19FBD9" w14:textId="77777777" w:rsidR="00A9713C" w:rsidRDefault="006B131C" w:rsidP="00A9713C">
      <w:pPr>
        <w:pStyle w:val="Style16"/>
        <w:widowControl/>
        <w:numPr>
          <w:ilvl w:val="0"/>
          <w:numId w:val="14"/>
        </w:numPr>
        <w:tabs>
          <w:tab w:val="left" w:pos="1166"/>
        </w:tabs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Formularz ofertowy - załącznik nr 1 do zapytania</w:t>
      </w:r>
    </w:p>
    <w:p w14:paraId="0C386B9B" w14:textId="2EDFAB32" w:rsidR="006B131C" w:rsidRPr="00A9713C" w:rsidRDefault="00A9713C" w:rsidP="00A9713C">
      <w:pPr>
        <w:pStyle w:val="Style16"/>
        <w:widowControl/>
        <w:numPr>
          <w:ilvl w:val="0"/>
          <w:numId w:val="14"/>
        </w:numPr>
        <w:tabs>
          <w:tab w:val="left" w:pos="1166"/>
        </w:tabs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>
        <w:rPr>
          <w:rStyle w:val="FontStyle26"/>
          <w:rFonts w:asciiTheme="minorHAnsi" w:hAnsiTheme="minorHAnsi" w:cstheme="minorHAnsi"/>
          <w:sz w:val="24"/>
          <w:szCs w:val="24"/>
        </w:rPr>
        <w:lastRenderedPageBreak/>
        <w:t>D</w:t>
      </w:r>
      <w:r w:rsidR="006B131C" w:rsidRPr="00A9713C">
        <w:rPr>
          <w:rStyle w:val="FontStyle26"/>
          <w:rFonts w:asciiTheme="minorHAnsi" w:hAnsiTheme="minorHAnsi" w:cstheme="minorHAnsi"/>
          <w:sz w:val="24"/>
          <w:szCs w:val="24"/>
        </w:rPr>
        <w:t xml:space="preserve">ane osoby/osób, która będzie prowadziła szkolenie wraz z dokumentami potwierdzającym posiadanie przez nią doświadczenia w przeprowadzaniu szkolenia - załącznik nr </w:t>
      </w:r>
      <w:r w:rsidR="00D64240" w:rsidRPr="00A9713C">
        <w:rPr>
          <w:rStyle w:val="FontStyle26"/>
          <w:rFonts w:asciiTheme="minorHAnsi" w:hAnsiTheme="minorHAnsi" w:cstheme="minorHAnsi"/>
          <w:sz w:val="24"/>
          <w:szCs w:val="24"/>
        </w:rPr>
        <w:t>2</w:t>
      </w:r>
      <w:r w:rsidR="006B131C" w:rsidRPr="00A9713C">
        <w:rPr>
          <w:rStyle w:val="FontStyle26"/>
          <w:rFonts w:asciiTheme="minorHAnsi" w:hAnsiTheme="minorHAnsi" w:cstheme="minorHAnsi"/>
          <w:sz w:val="24"/>
          <w:szCs w:val="24"/>
        </w:rPr>
        <w:t xml:space="preserve"> do zapytania</w:t>
      </w:r>
    </w:p>
    <w:p w14:paraId="6B84BE52" w14:textId="77777777" w:rsidR="006B131C" w:rsidRPr="000F6F84" w:rsidRDefault="006B131C" w:rsidP="006B131C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5E8645A6" w14:textId="77777777" w:rsidR="006B131C" w:rsidRPr="000F6F84" w:rsidRDefault="006B131C" w:rsidP="006B131C">
      <w:pPr>
        <w:pStyle w:val="Style11"/>
        <w:widowControl/>
        <w:spacing w:before="55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IX.     OPIS SPOSOBU PRZYGOTOWANIA OFERTY</w:t>
      </w:r>
    </w:p>
    <w:p w14:paraId="602AE6DE" w14:textId="77777777" w:rsidR="006B131C" w:rsidRPr="000E07EC" w:rsidRDefault="006B131C" w:rsidP="006B131C">
      <w:pPr>
        <w:pStyle w:val="Akapitzlist"/>
        <w:spacing w:before="240" w:beforeAutospacing="0" w:after="200" w:afterAutospacing="0" w:line="276" w:lineRule="auto"/>
        <w:ind w:left="720"/>
        <w:contextualSpacing/>
        <w:rPr>
          <w:rFonts w:cs="Calibri"/>
          <w:b/>
        </w:rPr>
      </w:pPr>
      <w:r w:rsidRPr="000E07EC">
        <w:rPr>
          <w:rFonts w:cs="Calibri"/>
          <w:b/>
        </w:rPr>
        <w:t>Sposób przygotowania oferty</w:t>
      </w:r>
    </w:p>
    <w:p w14:paraId="68E7AC43" w14:textId="77777777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>Ofertę należy złożyć w formie elektronicznej lub papierowej.</w:t>
      </w:r>
    </w:p>
    <w:p w14:paraId="1AC86979" w14:textId="254BC61C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 xml:space="preserve">Oferta musi być podpisana przez osobę upoważnioną do reprezentacji </w:t>
      </w:r>
      <w:r w:rsidR="00060B4B">
        <w:rPr>
          <w:rFonts w:cs="Calibri"/>
        </w:rPr>
        <w:t>wykonawcy</w:t>
      </w:r>
      <w:r w:rsidRPr="000E07EC">
        <w:rPr>
          <w:rFonts w:cs="Calibri"/>
        </w:rPr>
        <w:t xml:space="preserve"> lub przez pełnomocnika.</w:t>
      </w:r>
    </w:p>
    <w:p w14:paraId="15830659" w14:textId="77777777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>Ewentualne poprawki w ofercie muszą zostać naniesione czytelnie i winny zostać opatrzone podpisem osoby/osób podpisującej ofertę.</w:t>
      </w:r>
    </w:p>
    <w:p w14:paraId="5E97516F" w14:textId="1C372A7E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 xml:space="preserve">Oferta winna zostać złożona na załączonym formularzu, </w:t>
      </w:r>
      <w:r w:rsidR="00060B4B">
        <w:rPr>
          <w:rFonts w:cs="Calibri"/>
        </w:rPr>
        <w:t>(</w:t>
      </w:r>
      <w:r w:rsidRPr="000E07EC">
        <w:rPr>
          <w:rFonts w:cs="Calibri"/>
        </w:rPr>
        <w:t>załącznik nr 1</w:t>
      </w:r>
      <w:r w:rsidR="00060B4B">
        <w:rPr>
          <w:rFonts w:cs="Calibri"/>
        </w:rPr>
        <w:t>)</w:t>
      </w:r>
      <w:r w:rsidRPr="000E07EC">
        <w:rPr>
          <w:rFonts w:cs="Calibri"/>
        </w:rPr>
        <w:t>.</w:t>
      </w:r>
    </w:p>
    <w:p w14:paraId="6E1BE5A4" w14:textId="77777777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>Wykonawca składający ofertę pozostaje z nią związany przez okres 30 dni od dnia złożenia oferty.</w:t>
      </w:r>
    </w:p>
    <w:p w14:paraId="3F45A802" w14:textId="77777777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>Przed upływem terminu składania ofert Zamawiający może zmienić lub uzupełnić treść zapytania ofertowego w takiej formie, w jakiej zapytanie ofertowe zostało przekazane Wykonawcom.</w:t>
      </w:r>
    </w:p>
    <w:p w14:paraId="6E4B3010" w14:textId="77777777" w:rsidR="006B131C" w:rsidRPr="000E07EC" w:rsidRDefault="006B131C" w:rsidP="006B131C">
      <w:pPr>
        <w:pStyle w:val="Akapitzlist"/>
        <w:numPr>
          <w:ilvl w:val="0"/>
          <w:numId w:val="10"/>
        </w:numPr>
        <w:spacing w:before="240" w:beforeAutospacing="0" w:after="200" w:afterAutospacing="0" w:line="276" w:lineRule="auto"/>
        <w:ind w:left="709"/>
        <w:contextualSpacing/>
        <w:rPr>
          <w:rFonts w:cs="Calibri"/>
          <w:b/>
        </w:rPr>
      </w:pPr>
      <w:r w:rsidRPr="000E07EC">
        <w:rPr>
          <w:rFonts w:cs="Calibri"/>
        </w:rPr>
        <w:t>Nie dopuszcza się składania ofert częściowych.</w:t>
      </w:r>
    </w:p>
    <w:p w14:paraId="557FBFC3" w14:textId="77777777" w:rsidR="006B131C" w:rsidRPr="000F6F84" w:rsidRDefault="006B131C" w:rsidP="006B131C">
      <w:pPr>
        <w:pStyle w:val="Style15"/>
        <w:widowControl/>
        <w:spacing w:line="288" w:lineRule="exact"/>
        <w:ind w:left="749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0001D507" w14:textId="20EC6FB0" w:rsidR="006B131C" w:rsidRDefault="006B131C" w:rsidP="006B131C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Wykonawca składa ofertę na Formularzu oferty załączonym do niniejszego zapytania.</w:t>
      </w:r>
    </w:p>
    <w:p w14:paraId="5BD7B64D" w14:textId="2B3BB0F5" w:rsidR="006B131C" w:rsidRDefault="006B131C" w:rsidP="006B131C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>
        <w:rPr>
          <w:rStyle w:val="FontStyle26"/>
          <w:rFonts w:asciiTheme="minorHAnsi" w:hAnsiTheme="minorHAnsi" w:cstheme="minorHAnsi"/>
          <w:sz w:val="24"/>
          <w:szCs w:val="24"/>
        </w:rPr>
        <w:t>Ofertę pod rygorem nieważności składa się pisemnie w języku polskim.</w:t>
      </w:r>
    </w:p>
    <w:p w14:paraId="0FC5C5D3" w14:textId="77777777" w:rsidR="006B131C" w:rsidRDefault="006B131C" w:rsidP="006B131C">
      <w:pPr>
        <w:pStyle w:val="Style15"/>
        <w:widowControl/>
        <w:spacing w:before="58" w:line="240" w:lineRule="auto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0AF17A10" w14:textId="77777777" w:rsidR="006B131C" w:rsidRPr="000F6F84" w:rsidRDefault="006B131C" w:rsidP="006B131C">
      <w:pPr>
        <w:pStyle w:val="Style15"/>
        <w:widowControl/>
        <w:spacing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Do oferty należy dołączyć komplet wymaganych dokumentów żądanych w pkt. VIII niniejszego zapytania.</w:t>
      </w:r>
    </w:p>
    <w:p w14:paraId="6CE47C5F" w14:textId="77777777" w:rsidR="006B131C" w:rsidRPr="000F6F84" w:rsidRDefault="006B131C" w:rsidP="006B131C">
      <w:pPr>
        <w:pStyle w:val="Style14"/>
        <w:widowControl/>
        <w:spacing w:line="288" w:lineRule="exac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Cena wynikająca z oferty winna obejmować wszelkie koszty oraz być podana w kwotach netto i brutto podanych do dwóch miejsc po przecinku, wyrażonej cyfrowo i słownie w złotych polskich z wyodrębnieniem należnego podatku VAT - jeżeli występuje. Nie dopuszcza się wariantowości oferty - oferta powinna zawierać wszystkie wskazane przez Zamawiającego elementy.</w:t>
      </w:r>
    </w:p>
    <w:p w14:paraId="14842A12" w14:textId="77777777" w:rsidR="006B131C" w:rsidRPr="000F6F84" w:rsidRDefault="006B131C" w:rsidP="006B131C">
      <w:pPr>
        <w:pStyle w:val="Style11"/>
        <w:widowControl/>
        <w:spacing w:line="240" w:lineRule="exact"/>
        <w:jc w:val="left"/>
        <w:rPr>
          <w:rFonts w:asciiTheme="minorHAnsi" w:hAnsiTheme="minorHAnsi" w:cstheme="minorHAnsi"/>
        </w:rPr>
      </w:pPr>
    </w:p>
    <w:p w14:paraId="2D4EBB33" w14:textId="6333265A" w:rsidR="006B131C" w:rsidRPr="000F6F84" w:rsidRDefault="006B131C" w:rsidP="006B131C">
      <w:pPr>
        <w:pStyle w:val="Style11"/>
        <w:widowControl/>
        <w:spacing w:before="41" w:line="295" w:lineRule="exact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>
        <w:rPr>
          <w:rStyle w:val="FontStyle25"/>
          <w:rFonts w:asciiTheme="minorHAnsi" w:hAnsiTheme="minorHAnsi" w:cstheme="minorHAnsi"/>
          <w:sz w:val="24"/>
          <w:szCs w:val="24"/>
        </w:rPr>
        <w:t xml:space="preserve">X. </w:t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MIEJSCE I TERMIN SKŁADANIA OFERT</w:t>
      </w:r>
    </w:p>
    <w:p w14:paraId="40705205" w14:textId="32E0B281" w:rsidR="006B131C" w:rsidRPr="007E3D1D" w:rsidRDefault="006B131C" w:rsidP="006B131C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cstheme="minorHAnsi"/>
        </w:rPr>
      </w:pPr>
      <w:r w:rsidRPr="007E3D1D">
        <w:rPr>
          <w:rFonts w:cstheme="minorHAnsi"/>
        </w:rPr>
        <w:t xml:space="preserve">Ofertę do dnia </w:t>
      </w:r>
      <w:r w:rsidR="006D432A">
        <w:rPr>
          <w:rFonts w:cstheme="minorHAnsi"/>
        </w:rPr>
        <w:t>09</w:t>
      </w:r>
      <w:r w:rsidRPr="007E3D1D">
        <w:rPr>
          <w:rFonts w:cstheme="minorHAnsi"/>
        </w:rPr>
        <w:t>.0</w:t>
      </w:r>
      <w:r>
        <w:rPr>
          <w:rFonts w:cstheme="minorHAnsi"/>
        </w:rPr>
        <w:t>8</w:t>
      </w:r>
      <w:r w:rsidRPr="007E3D1D">
        <w:rPr>
          <w:rFonts w:cstheme="minorHAnsi"/>
        </w:rPr>
        <w:t>.2023 r. do godz. 1</w:t>
      </w:r>
      <w:r w:rsidR="006D432A">
        <w:rPr>
          <w:rFonts w:cstheme="minorHAnsi"/>
        </w:rPr>
        <w:t>5</w:t>
      </w:r>
      <w:r w:rsidRPr="007E3D1D">
        <w:rPr>
          <w:rFonts w:cstheme="minorHAnsi"/>
        </w:rPr>
        <w:t xml:space="preserve">:00 </w:t>
      </w:r>
      <w:r w:rsidR="00060B4B">
        <w:rPr>
          <w:rFonts w:cstheme="minorHAnsi"/>
        </w:rPr>
        <w:t>należy</w:t>
      </w:r>
      <w:r w:rsidRPr="007E3D1D">
        <w:rPr>
          <w:rFonts w:cstheme="minorHAnsi"/>
        </w:rPr>
        <w:t xml:space="preserve"> złożyć na e-mail na adres: </w:t>
      </w:r>
      <w:hyperlink r:id="rId9" w:history="1">
        <w:r w:rsidRPr="007E3D1D">
          <w:rPr>
            <w:rStyle w:val="Hipercze"/>
            <w:rFonts w:cstheme="minorHAnsi"/>
          </w:rPr>
          <w:t>informatyk@dabrowabiskupia.pl</w:t>
        </w:r>
      </w:hyperlink>
      <w:r w:rsidRPr="007E3D1D">
        <w:rPr>
          <w:rStyle w:val="Hipercze"/>
          <w:rFonts w:cstheme="minorHAnsi"/>
        </w:rPr>
        <w:t xml:space="preserve">, </w:t>
      </w:r>
      <w:r w:rsidRPr="007E3D1D">
        <w:rPr>
          <w:rFonts w:cstheme="minorHAnsi"/>
        </w:rPr>
        <w:t>lub przesłać</w:t>
      </w:r>
      <w:r w:rsidR="00060B4B">
        <w:rPr>
          <w:rFonts w:cstheme="minorHAnsi"/>
        </w:rPr>
        <w:t xml:space="preserve"> w wersji papierowej</w:t>
      </w:r>
      <w:r w:rsidRPr="007E3D1D">
        <w:rPr>
          <w:rFonts w:cstheme="minorHAnsi"/>
        </w:rPr>
        <w:t>, na adres zamawiającego w zamkniętej kopercie</w:t>
      </w:r>
      <w:r w:rsidR="00B81780">
        <w:rPr>
          <w:rFonts w:cstheme="minorHAnsi"/>
        </w:rPr>
        <w:t xml:space="preserve">. </w:t>
      </w:r>
      <w:r w:rsidRPr="007E3D1D">
        <w:rPr>
          <w:rFonts w:cstheme="minorHAnsi"/>
        </w:rPr>
        <w:t>Wykonawca złoży ofertę na adres Zamawiającego wraz z oznaczeniem „</w:t>
      </w:r>
      <w:r>
        <w:rPr>
          <w:rFonts w:cstheme="minorHAnsi"/>
          <w:bCs/>
        </w:rPr>
        <w:t xml:space="preserve">Oferta na przeprowadzenie 2 szkoleń z zakresu </w:t>
      </w:r>
      <w:proofErr w:type="spellStart"/>
      <w:r>
        <w:rPr>
          <w:rFonts w:cstheme="minorHAnsi"/>
          <w:bCs/>
        </w:rPr>
        <w:t>cyberbezpieczeństwa</w:t>
      </w:r>
      <w:proofErr w:type="spellEnd"/>
      <w:r>
        <w:rPr>
          <w:rFonts w:cstheme="minorHAnsi"/>
          <w:bCs/>
        </w:rPr>
        <w:t xml:space="preserve"> dla pracowników urzędu gminy</w:t>
      </w:r>
      <w:r w:rsidRPr="007E3D1D">
        <w:rPr>
          <w:rFonts w:cstheme="minorHAnsi"/>
          <w:b/>
          <w:i/>
        </w:rPr>
        <w:t>”</w:t>
      </w:r>
      <w:r w:rsidRPr="007E3D1D">
        <w:rPr>
          <w:rFonts w:cstheme="minorHAnsi"/>
        </w:rPr>
        <w:t xml:space="preserve"> na formularzu ofertowym stanowiącym </w:t>
      </w:r>
      <w:r w:rsidRPr="007E3D1D">
        <w:rPr>
          <w:rFonts w:cstheme="minorHAnsi"/>
          <w:i/>
        </w:rPr>
        <w:t>załącznik nr 1</w:t>
      </w:r>
    </w:p>
    <w:p w14:paraId="30075007" w14:textId="77777777" w:rsidR="006B131C" w:rsidRPr="007E3D1D" w:rsidRDefault="006B131C" w:rsidP="006B131C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cstheme="minorHAnsi"/>
        </w:rPr>
      </w:pPr>
      <w:r w:rsidRPr="007E3D1D">
        <w:rPr>
          <w:rFonts w:cstheme="minorHAnsi"/>
        </w:rPr>
        <w:t>W przypadku składania oferty e-mailem za termin jej złożenia przyjęty będzie dzień i godzina otrzymania oferty przez Zamawiającego. W przypadku składania oferty w formie papierowej, za termin jej złożenia będzie przyjęty dzień i godzina wpływu do sekretariatu zamawiającego.</w:t>
      </w:r>
    </w:p>
    <w:p w14:paraId="2395D797" w14:textId="77777777" w:rsidR="006B131C" w:rsidRPr="007E3D1D" w:rsidRDefault="006B131C" w:rsidP="006B131C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cstheme="minorHAnsi"/>
        </w:rPr>
      </w:pPr>
      <w:r w:rsidRPr="007E3D1D">
        <w:rPr>
          <w:rFonts w:cstheme="minorHAnsi"/>
        </w:rPr>
        <w:lastRenderedPageBreak/>
        <w:t>Wszystkie oferty otrzymane przez Zamawiającego po podanym powyżej terminie zostaną odrzucone i nie będą brane pod uwagę przy ocenie oferty najkorzystniejszej.</w:t>
      </w:r>
    </w:p>
    <w:p w14:paraId="467C746D" w14:textId="77777777" w:rsidR="006B131C" w:rsidRPr="007E3D1D" w:rsidRDefault="006B131C" w:rsidP="006B131C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cstheme="minorHAnsi"/>
        </w:rPr>
      </w:pPr>
      <w:r w:rsidRPr="007E3D1D">
        <w:rPr>
          <w:rFonts w:cstheme="minorHAnsi"/>
        </w:rPr>
        <w:t>Otwarcie ofert jest niejawne.</w:t>
      </w:r>
    </w:p>
    <w:p w14:paraId="2F8B58C2" w14:textId="77777777" w:rsidR="006B131C" w:rsidRDefault="006B131C" w:rsidP="006B131C">
      <w:pPr>
        <w:pStyle w:val="Akapitzlist"/>
        <w:numPr>
          <w:ilvl w:val="1"/>
          <w:numId w:val="11"/>
        </w:numPr>
        <w:spacing w:before="240" w:beforeAutospacing="0" w:after="200" w:afterAutospacing="0" w:line="276" w:lineRule="auto"/>
        <w:contextualSpacing/>
        <w:rPr>
          <w:rFonts w:cstheme="minorHAnsi"/>
        </w:rPr>
      </w:pPr>
      <w:r w:rsidRPr="007E3D1D">
        <w:rPr>
          <w:rFonts w:cstheme="minorHAnsi"/>
        </w:rPr>
        <w:t>Zamawiający zastrzega sobie prawo do wzywania Wykonawców do składania wyjaśnień dotyczących treści złożonych dokumentów i treści oferty, jak również do poprawiania w ofertach oczywistych omyłek rachunkowych i pisarskich.</w:t>
      </w:r>
    </w:p>
    <w:p w14:paraId="705C5C5A" w14:textId="31378618" w:rsidR="006B131C" w:rsidRPr="000F6F84" w:rsidRDefault="006B131C" w:rsidP="006B131C">
      <w:pPr>
        <w:pStyle w:val="Style11"/>
        <w:widowControl/>
        <w:spacing w:before="48"/>
        <w:jc w:val="lef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XI.    INFORMACJE DOTYCZĄCE WYBORU NAJKORZYSTNIEJSZEJ OFERTY</w:t>
      </w:r>
    </w:p>
    <w:p w14:paraId="1D436053" w14:textId="77777777" w:rsidR="006B131C" w:rsidRDefault="006B131C" w:rsidP="006B131C">
      <w:pPr>
        <w:pStyle w:val="Default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6C9B3AB7" w14:textId="1A2875FE" w:rsidR="006B131C" w:rsidRDefault="006B131C" w:rsidP="006B131C">
      <w:pPr>
        <w:pStyle w:val="Default"/>
        <w:spacing w:line="276" w:lineRule="auto"/>
        <w:ind w:left="360"/>
        <w:rPr>
          <w:rFonts w:asciiTheme="minorHAnsi" w:hAnsiTheme="minorHAnsi" w:cstheme="minorHAnsi"/>
          <w:b/>
        </w:rPr>
      </w:pPr>
      <w:r w:rsidRPr="007E3D1D">
        <w:rPr>
          <w:rFonts w:asciiTheme="minorHAnsi" w:hAnsiTheme="minorHAnsi" w:cstheme="minorHAnsi"/>
          <w:b/>
        </w:rPr>
        <w:t>Kryteria oceny ofert: cena – 100%</w:t>
      </w:r>
    </w:p>
    <w:p w14:paraId="224FD797" w14:textId="76566CDC" w:rsidR="006B131C" w:rsidRPr="004A2146" w:rsidRDefault="006B131C" w:rsidP="006B131C">
      <w:pPr>
        <w:pStyle w:val="Default"/>
        <w:spacing w:line="276" w:lineRule="auto"/>
        <w:ind w:left="360"/>
        <w:rPr>
          <w:rFonts w:asciiTheme="minorHAnsi" w:hAnsiTheme="minorHAnsi" w:cstheme="minorHAnsi"/>
        </w:rPr>
      </w:pPr>
      <w:r w:rsidRPr="004A2146">
        <w:rPr>
          <w:rFonts w:asciiTheme="minorHAnsi" w:hAnsiTheme="minorHAnsi" w:cstheme="minorHAnsi"/>
        </w:rPr>
        <w:t>Zamawiający wybór oferty najkorzystniejszej prześle e-mailem wszystkim Wykonawcom, którzy złożyli oferty i podali w złożonej ofercie e-mail.</w:t>
      </w:r>
    </w:p>
    <w:p w14:paraId="6C0E8F19" w14:textId="77777777" w:rsidR="006B131C" w:rsidRPr="000F6F84" w:rsidRDefault="006B131C" w:rsidP="006B131C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0594AAB8" w14:textId="3A201DA3" w:rsidR="006B131C" w:rsidRPr="000F6F84" w:rsidRDefault="006B131C" w:rsidP="006B131C">
      <w:pPr>
        <w:pStyle w:val="Style9"/>
        <w:widowControl/>
        <w:tabs>
          <w:tab w:val="left" w:pos="763"/>
        </w:tabs>
        <w:spacing w:before="106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XII.</w:t>
      </w:r>
      <w:r w:rsidRPr="000F6F84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TERMIN ZWIĄZANIA OFERTĄ</w:t>
      </w:r>
    </w:p>
    <w:p w14:paraId="33661967" w14:textId="77777777" w:rsidR="006B131C" w:rsidRPr="000F6F84" w:rsidRDefault="006B131C" w:rsidP="006B131C">
      <w:pPr>
        <w:pStyle w:val="Style15"/>
        <w:widowControl/>
        <w:spacing w:before="65" w:line="240" w:lineRule="auto"/>
        <w:ind w:left="778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Termin związania ofertą wynosi 30 dni</w:t>
      </w:r>
    </w:p>
    <w:p w14:paraId="6EE965F9" w14:textId="77777777" w:rsidR="006B131C" w:rsidRPr="000F6F84" w:rsidRDefault="006B131C" w:rsidP="006B131C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0AF9EE55" w14:textId="1B7A5EA3" w:rsidR="006B131C" w:rsidRPr="000F6F84" w:rsidRDefault="006B131C" w:rsidP="006B131C">
      <w:pPr>
        <w:pStyle w:val="Style9"/>
        <w:widowControl/>
        <w:tabs>
          <w:tab w:val="left" w:pos="763"/>
        </w:tabs>
        <w:spacing w:before="55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XI</w:t>
      </w:r>
      <w:r>
        <w:rPr>
          <w:rStyle w:val="FontStyle25"/>
          <w:rFonts w:asciiTheme="minorHAnsi" w:hAnsiTheme="minorHAnsi" w:cstheme="minorHAnsi"/>
          <w:sz w:val="24"/>
          <w:szCs w:val="24"/>
        </w:rPr>
        <w:t>II</w:t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.</w:t>
      </w:r>
      <w:r w:rsidRPr="000F6F84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DODATKOWE INFORMACJE</w:t>
      </w:r>
    </w:p>
    <w:p w14:paraId="3138E382" w14:textId="36A1A435" w:rsidR="006B131C" w:rsidRPr="000F6F84" w:rsidRDefault="006B131C" w:rsidP="006B131C">
      <w:pPr>
        <w:pStyle w:val="Style16"/>
        <w:widowControl/>
        <w:numPr>
          <w:ilvl w:val="0"/>
          <w:numId w:val="12"/>
        </w:numPr>
        <w:tabs>
          <w:tab w:val="left" w:pos="1195"/>
        </w:tabs>
        <w:ind w:left="1195" w:hanging="360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Niniejsze postępowanie nie podlega przepisom ustawy z dnia 29 stycznia 2004 r.-Prawo zamówień publicznych (Dz. U. 202</w:t>
      </w:r>
      <w:r w:rsidR="00060B4B">
        <w:rPr>
          <w:rStyle w:val="FontStyle26"/>
          <w:rFonts w:asciiTheme="minorHAnsi" w:hAnsiTheme="minorHAnsi" w:cstheme="minorHAnsi"/>
          <w:sz w:val="24"/>
          <w:szCs w:val="24"/>
        </w:rPr>
        <w:t>2</w:t>
      </w: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poz. 1</w:t>
      </w:r>
      <w:r w:rsidR="00060B4B">
        <w:rPr>
          <w:rStyle w:val="FontStyle26"/>
          <w:rFonts w:asciiTheme="minorHAnsi" w:hAnsiTheme="minorHAnsi" w:cstheme="minorHAnsi"/>
          <w:sz w:val="24"/>
          <w:szCs w:val="24"/>
        </w:rPr>
        <w:t>710</w:t>
      </w: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późn</w:t>
      </w:r>
      <w:proofErr w:type="spellEnd"/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. zm.)</w:t>
      </w:r>
    </w:p>
    <w:p w14:paraId="6E7CC7A4" w14:textId="77777777" w:rsidR="006B131C" w:rsidRPr="000F6F84" w:rsidRDefault="006B131C" w:rsidP="006B131C">
      <w:pPr>
        <w:pStyle w:val="Style16"/>
        <w:widowControl/>
        <w:numPr>
          <w:ilvl w:val="0"/>
          <w:numId w:val="12"/>
        </w:numPr>
        <w:tabs>
          <w:tab w:val="left" w:pos="1195"/>
        </w:tabs>
        <w:ind w:left="1195" w:hanging="360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Przy wyborze oferty Zamawiający kierować się będzie jedynym kryterium „cena". Cena za wykonanie zamówienia obejmuje wszystkie koszty niezbędne do całkowitego i efektywnego wykonania zamówienia</w:t>
      </w:r>
    </w:p>
    <w:p w14:paraId="4403E17A" w14:textId="77777777" w:rsidR="006B131C" w:rsidRPr="000F6F84" w:rsidRDefault="006B131C" w:rsidP="006B131C">
      <w:pPr>
        <w:pStyle w:val="Style16"/>
        <w:widowControl/>
        <w:numPr>
          <w:ilvl w:val="0"/>
          <w:numId w:val="12"/>
        </w:numPr>
        <w:tabs>
          <w:tab w:val="left" w:pos="1195"/>
        </w:tabs>
        <w:ind w:left="835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Zamawiający zastrzega sobie prawo do:</w:t>
      </w:r>
    </w:p>
    <w:p w14:paraId="63EDEBBF" w14:textId="77777777" w:rsidR="006B131C" w:rsidRPr="000F6F84" w:rsidRDefault="006B131C" w:rsidP="006B131C">
      <w:pPr>
        <w:widowControl/>
        <w:rPr>
          <w:rFonts w:asciiTheme="minorHAnsi" w:hAnsiTheme="minorHAnsi" w:cstheme="minorHAnsi"/>
        </w:rPr>
      </w:pPr>
    </w:p>
    <w:p w14:paraId="3979E3D7" w14:textId="77777777" w:rsidR="006B131C" w:rsidRPr="000F6F84" w:rsidRDefault="006B131C" w:rsidP="006B131C">
      <w:pPr>
        <w:pStyle w:val="Style19"/>
        <w:widowControl/>
        <w:numPr>
          <w:ilvl w:val="0"/>
          <w:numId w:val="7"/>
        </w:numPr>
        <w:tabs>
          <w:tab w:val="left" w:pos="1908"/>
        </w:tabs>
        <w:spacing w:before="14"/>
        <w:ind w:left="1908" w:hanging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zamknięcia niniejszego postępowania bez wyboru jakiejkolwiek oferty i bez podania przyczyny, o czym poinformuje niezwłocznie oferentów</w:t>
      </w:r>
    </w:p>
    <w:p w14:paraId="142686B3" w14:textId="77777777" w:rsidR="006B131C" w:rsidRPr="000F6F84" w:rsidRDefault="006B131C" w:rsidP="006B131C">
      <w:pPr>
        <w:pStyle w:val="Style19"/>
        <w:widowControl/>
        <w:numPr>
          <w:ilvl w:val="0"/>
          <w:numId w:val="7"/>
        </w:numPr>
        <w:tabs>
          <w:tab w:val="left" w:pos="1908"/>
        </w:tabs>
        <w:spacing w:before="14"/>
        <w:ind w:left="1908" w:hanging="346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wezwania Wykonawców do wyjaśnień lub uzupełnień dotyczących informacji zawartych w ofercie</w:t>
      </w:r>
    </w:p>
    <w:p w14:paraId="250A4178" w14:textId="77777777" w:rsidR="006B131C" w:rsidRPr="000F6F84" w:rsidRDefault="006B131C" w:rsidP="006B131C">
      <w:pPr>
        <w:pStyle w:val="Style19"/>
        <w:widowControl/>
        <w:numPr>
          <w:ilvl w:val="0"/>
          <w:numId w:val="7"/>
        </w:numPr>
        <w:tabs>
          <w:tab w:val="left" w:pos="1908"/>
        </w:tabs>
        <w:spacing w:before="22"/>
        <w:ind w:left="1562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zmiany treści zapytania ofertowego przed upływem terminu składania ofert</w:t>
      </w:r>
    </w:p>
    <w:p w14:paraId="157E542A" w14:textId="77777777" w:rsidR="006B131C" w:rsidRPr="000F6F84" w:rsidRDefault="006B131C" w:rsidP="006B131C">
      <w:pPr>
        <w:pStyle w:val="Style9"/>
        <w:widowControl/>
        <w:spacing w:line="240" w:lineRule="exact"/>
        <w:rPr>
          <w:rFonts w:asciiTheme="minorHAnsi" w:hAnsiTheme="minorHAnsi" w:cstheme="minorHAnsi"/>
        </w:rPr>
      </w:pPr>
    </w:p>
    <w:p w14:paraId="2A6F923F" w14:textId="13CBE483" w:rsidR="006B131C" w:rsidRPr="000F6F84" w:rsidRDefault="006B131C" w:rsidP="006B131C">
      <w:pPr>
        <w:pStyle w:val="Style9"/>
        <w:widowControl/>
        <w:tabs>
          <w:tab w:val="left" w:pos="763"/>
        </w:tabs>
        <w:spacing w:before="55" w:line="288" w:lineRule="exact"/>
        <w:rPr>
          <w:rStyle w:val="FontStyle25"/>
          <w:rFonts w:asciiTheme="minorHAnsi" w:hAnsiTheme="minorHAnsi" w:cstheme="minorHAnsi"/>
          <w:sz w:val="24"/>
          <w:szCs w:val="24"/>
        </w:rPr>
      </w:pP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X</w:t>
      </w:r>
      <w:r>
        <w:rPr>
          <w:rStyle w:val="FontStyle25"/>
          <w:rFonts w:asciiTheme="minorHAnsi" w:hAnsiTheme="minorHAnsi" w:cstheme="minorHAnsi"/>
          <w:sz w:val="24"/>
          <w:szCs w:val="24"/>
        </w:rPr>
        <w:t>I</w:t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V.</w:t>
      </w:r>
      <w:r w:rsidRPr="000F6F84">
        <w:rPr>
          <w:rStyle w:val="FontStyle25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0F6F84">
        <w:rPr>
          <w:rStyle w:val="FontStyle25"/>
          <w:rFonts w:asciiTheme="minorHAnsi" w:hAnsiTheme="minorHAnsi" w:cstheme="minorHAnsi"/>
          <w:sz w:val="24"/>
          <w:szCs w:val="24"/>
        </w:rPr>
        <w:t>ZAŁĄCZNIKI</w:t>
      </w:r>
    </w:p>
    <w:p w14:paraId="154A3D34" w14:textId="77777777" w:rsidR="006B131C" w:rsidRPr="000F6F84" w:rsidRDefault="006B131C" w:rsidP="006B131C">
      <w:pPr>
        <w:framePr w:h="1368" w:hSpace="36" w:wrap="auto" w:vAnchor="text" w:hAnchor="text" w:x="8583" w:y="1391"/>
        <w:widowControl/>
        <w:rPr>
          <w:rFonts w:asciiTheme="minorHAnsi" w:hAnsiTheme="minorHAnsi" w:cstheme="minorHAnsi"/>
        </w:rPr>
      </w:pPr>
    </w:p>
    <w:p w14:paraId="5C1A9DD9" w14:textId="77777777" w:rsidR="006B131C" w:rsidRPr="000F6F84" w:rsidRDefault="006B131C" w:rsidP="006B131C">
      <w:pPr>
        <w:pStyle w:val="Style16"/>
        <w:widowControl/>
        <w:numPr>
          <w:ilvl w:val="0"/>
          <w:numId w:val="13"/>
        </w:numPr>
        <w:tabs>
          <w:tab w:val="left" w:pos="1188"/>
        </w:tabs>
        <w:ind w:left="82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Formularz ofertowy</w:t>
      </w:r>
    </w:p>
    <w:p w14:paraId="5485D390" w14:textId="77777777" w:rsidR="006B131C" w:rsidRPr="000F6F84" w:rsidRDefault="006B131C" w:rsidP="006B131C">
      <w:pPr>
        <w:pStyle w:val="Style16"/>
        <w:widowControl/>
        <w:numPr>
          <w:ilvl w:val="0"/>
          <w:numId w:val="13"/>
        </w:numPr>
        <w:tabs>
          <w:tab w:val="left" w:pos="1188"/>
        </w:tabs>
        <w:ind w:left="1188" w:hanging="367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Wzór oświadczenia z danymi osoby posiadającej doświadczenie w przeprowadzeniu szkolenia</w:t>
      </w:r>
    </w:p>
    <w:p w14:paraId="2D1226B0" w14:textId="77777777" w:rsidR="006B131C" w:rsidRPr="000F6F84" w:rsidRDefault="006B131C" w:rsidP="006B131C">
      <w:pPr>
        <w:pStyle w:val="Style16"/>
        <w:widowControl/>
        <w:numPr>
          <w:ilvl w:val="0"/>
          <w:numId w:val="13"/>
        </w:numPr>
        <w:tabs>
          <w:tab w:val="left" w:pos="1188"/>
          <w:tab w:val="left" w:pos="7870"/>
        </w:tabs>
        <w:ind w:left="821"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  <w:r w:rsidRPr="000F6F84">
        <w:rPr>
          <w:rStyle w:val="FontStyle26"/>
          <w:rFonts w:asciiTheme="minorHAnsi" w:hAnsiTheme="minorHAnsi" w:cstheme="minorHAnsi"/>
          <w:sz w:val="24"/>
          <w:szCs w:val="24"/>
        </w:rPr>
        <w:t>Projekt umowy</w:t>
      </w:r>
    </w:p>
    <w:p w14:paraId="025C0B1F" w14:textId="77777777" w:rsidR="006B131C" w:rsidRPr="006B131C" w:rsidRDefault="006B131C" w:rsidP="006B131C">
      <w:pPr>
        <w:spacing w:before="240" w:after="200" w:line="276" w:lineRule="auto"/>
        <w:contextualSpacing/>
        <w:rPr>
          <w:rFonts w:cstheme="minorHAnsi"/>
        </w:rPr>
      </w:pPr>
    </w:p>
    <w:p w14:paraId="7137F651" w14:textId="77777777" w:rsidR="006B131C" w:rsidRPr="000F6F84" w:rsidRDefault="006B131C" w:rsidP="006B131C">
      <w:pPr>
        <w:pStyle w:val="Style15"/>
        <w:widowControl/>
        <w:spacing w:before="58" w:line="240" w:lineRule="auto"/>
        <w:jc w:val="left"/>
        <w:rPr>
          <w:rFonts w:asciiTheme="minorHAnsi" w:hAnsiTheme="minorHAnsi" w:cstheme="minorHAnsi"/>
        </w:rPr>
      </w:pPr>
    </w:p>
    <w:p w14:paraId="512A1E3A" w14:textId="77777777" w:rsidR="006B131C" w:rsidRPr="006B131C" w:rsidRDefault="006B131C" w:rsidP="006B131C">
      <w:pPr>
        <w:pStyle w:val="Style19"/>
        <w:widowControl/>
        <w:tabs>
          <w:tab w:val="left" w:pos="1951"/>
        </w:tabs>
        <w:spacing w:before="14" w:line="295" w:lineRule="exact"/>
        <w:ind w:firstLine="0"/>
        <w:jc w:val="left"/>
        <w:rPr>
          <w:rStyle w:val="FontStyle26"/>
          <w:rFonts w:asciiTheme="minorHAnsi" w:hAnsiTheme="minorHAnsi" w:cstheme="minorHAnsi"/>
          <w:sz w:val="24"/>
          <w:szCs w:val="24"/>
        </w:rPr>
      </w:pPr>
    </w:p>
    <w:p w14:paraId="708FB708" w14:textId="77777777" w:rsidR="006B131C" w:rsidRPr="006B131C" w:rsidRDefault="006B131C" w:rsidP="006B131C">
      <w:pPr>
        <w:rPr>
          <w:rFonts w:asciiTheme="minorHAnsi" w:hAnsiTheme="minorHAnsi" w:cstheme="minorHAnsi"/>
        </w:rPr>
      </w:pPr>
    </w:p>
    <w:sectPr w:rsidR="006B131C" w:rsidRPr="006B13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553B" w14:textId="77777777" w:rsidR="00355131" w:rsidRDefault="00355131" w:rsidP="006B131C">
      <w:r>
        <w:separator/>
      </w:r>
    </w:p>
  </w:endnote>
  <w:endnote w:type="continuationSeparator" w:id="0">
    <w:p w14:paraId="4F251294" w14:textId="77777777" w:rsidR="00355131" w:rsidRDefault="00355131" w:rsidP="006B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659A" w14:textId="77777777" w:rsidR="00F92A4F" w:rsidRDefault="00000000">
    <w:pPr>
      <w:pStyle w:val="Style7"/>
      <w:widowControl/>
      <w:spacing w:line="240" w:lineRule="auto"/>
      <w:ind w:left="78" w:right="130"/>
      <w:jc w:val="right"/>
      <w:rPr>
        <w:rStyle w:val="FontStyle24"/>
      </w:rPr>
    </w:pPr>
    <w:r>
      <w:rPr>
        <w:rStyle w:val="FontStyle24"/>
      </w:rPr>
      <w:t xml:space="preserve">strona </w:t>
    </w: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</w:rPr>
      <w:t>2</w:t>
    </w:r>
    <w:r>
      <w:rPr>
        <w:rStyle w:val="FontStyle24"/>
      </w:rPr>
      <w:fldChar w:fldCharType="end"/>
    </w:r>
    <w:r>
      <w:rPr>
        <w:rStyle w:val="FontStyle24"/>
      </w:rPr>
      <w:t xml:space="preserve"> z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6415" w14:textId="77777777" w:rsidR="00F92A4F" w:rsidRDefault="00000000">
    <w:pPr>
      <w:pStyle w:val="Style7"/>
      <w:widowControl/>
      <w:spacing w:line="240" w:lineRule="auto"/>
      <w:ind w:left="78" w:right="130"/>
      <w:jc w:val="right"/>
      <w:rPr>
        <w:rStyle w:val="FontStyle24"/>
      </w:rPr>
    </w:pPr>
    <w:r>
      <w:rPr>
        <w:rStyle w:val="FontStyle24"/>
      </w:rPr>
      <w:t xml:space="preserve">strona </w:t>
    </w: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</w:rPr>
      <w:t>2</w:t>
    </w:r>
    <w:r>
      <w:rPr>
        <w:rStyle w:val="FontStyle24"/>
      </w:rPr>
      <w:fldChar w:fldCharType="end"/>
    </w:r>
    <w:r>
      <w:rPr>
        <w:rStyle w:val="FontStyle24"/>
      </w:rPr>
      <w:t xml:space="preserve"> z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AEE8" w14:textId="77777777" w:rsidR="00F92A4F" w:rsidRDefault="00000000">
    <w:pPr>
      <w:pStyle w:val="Style7"/>
      <w:widowControl/>
      <w:spacing w:line="240" w:lineRule="auto"/>
      <w:ind w:left="-7" w:right="-7"/>
      <w:jc w:val="right"/>
      <w:rPr>
        <w:rStyle w:val="FontStyle24"/>
      </w:rPr>
    </w:pPr>
    <w:r>
      <w:rPr>
        <w:rStyle w:val="FontStyle24"/>
      </w:rPr>
      <w:t xml:space="preserve">strona </w:t>
    </w: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</w:rPr>
      <w:t>1</w:t>
    </w:r>
    <w:r>
      <w:rPr>
        <w:rStyle w:val="FontStyle24"/>
      </w:rPr>
      <w:fldChar w:fldCharType="end"/>
    </w:r>
    <w:r>
      <w:rPr>
        <w:rStyle w:val="FontStyle24"/>
      </w:rPr>
      <w:t xml:space="preserve"> z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F25B" w14:textId="77777777" w:rsidR="00355131" w:rsidRDefault="00355131" w:rsidP="006B131C">
      <w:r>
        <w:separator/>
      </w:r>
    </w:p>
  </w:footnote>
  <w:footnote w:type="continuationSeparator" w:id="0">
    <w:p w14:paraId="75C37FBE" w14:textId="77777777" w:rsidR="00355131" w:rsidRDefault="00355131" w:rsidP="006B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F663" w14:textId="77777777" w:rsidR="00F92A4F" w:rsidRDefault="00F92A4F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ACC" w14:textId="704BF7CB" w:rsidR="00F92A4F" w:rsidRDefault="006B131C">
    <w:pPr>
      <w:widowControl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6E0A54" wp14:editId="718EFB6D">
          <wp:simplePos x="0" y="0"/>
          <wp:positionH relativeFrom="margin">
            <wp:posOffset>0</wp:posOffset>
          </wp:positionH>
          <wp:positionV relativeFrom="margin">
            <wp:posOffset>-269875</wp:posOffset>
          </wp:positionV>
          <wp:extent cx="5759997" cy="59579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997" cy="59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A28A" w14:textId="77777777" w:rsidR="00F92A4F" w:rsidRDefault="00F92A4F">
    <w:pPr>
      <w:pStyle w:val="Style5"/>
      <w:framePr w:h="612" w:hRule="exact" w:hSpace="36" w:wrap="auto" w:vAnchor="text" w:hAnchor="text" w:x="7799" w:y="-49"/>
      <w:widowControl/>
      <w:spacing w:line="605" w:lineRule="exact"/>
      <w:jc w:val="right"/>
      <w:rPr>
        <w:rStyle w:val="FontStyle30"/>
        <w:position w:val="-12"/>
      </w:rPr>
    </w:pPr>
  </w:p>
  <w:p w14:paraId="2DDF736E" w14:textId="2605B93A" w:rsidR="00F92A4F" w:rsidRDefault="006B131C" w:rsidP="001A6F0A">
    <w:pPr>
      <w:pStyle w:val="Style1"/>
      <w:widowControl/>
      <w:spacing w:line="240" w:lineRule="auto"/>
      <w:ind w:left="6178" w:right="-7"/>
      <w:rPr>
        <w:rStyle w:val="FontStyle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FA28A" wp14:editId="3B2B5203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5759997" cy="595795"/>
          <wp:effectExtent l="0" t="0" r="0" b="0"/>
          <wp:wrapSquare wrapText="bothSides"/>
          <wp:docPr id="1869464410" name="Obraz 18694644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997" cy="595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A26E18"/>
    <w:lvl w:ilvl="0">
      <w:numFmt w:val="bullet"/>
      <w:lvlText w:val="*"/>
      <w:lvlJc w:val="left"/>
    </w:lvl>
  </w:abstractNum>
  <w:abstractNum w:abstractNumId="1" w15:restartNumberingAfterBreak="0">
    <w:nsid w:val="1A1D7B1D"/>
    <w:multiLevelType w:val="hybridMultilevel"/>
    <w:tmpl w:val="B3FE8D6C"/>
    <w:lvl w:ilvl="0" w:tplc="64EE77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10855FA">
      <w:start w:val="1"/>
      <w:numFmt w:val="ordinal"/>
      <w:lvlText w:val="%2"/>
      <w:lvlJc w:val="left"/>
      <w:pPr>
        <w:ind w:left="644" w:hanging="360"/>
      </w:pPr>
      <w:rPr>
        <w:rFonts w:hint="default"/>
        <w:b/>
      </w:rPr>
    </w:lvl>
    <w:lvl w:ilvl="2" w:tplc="2BF4B848">
      <w:start w:val="1"/>
      <w:numFmt w:val="bullet"/>
      <w:lvlText w:val=""/>
      <w:lvlJc w:val="left"/>
      <w:pPr>
        <w:ind w:left="315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19F"/>
    <w:multiLevelType w:val="hybridMultilevel"/>
    <w:tmpl w:val="C3CC24EC"/>
    <w:lvl w:ilvl="0" w:tplc="1F0EC532">
      <w:start w:val="1"/>
      <w:numFmt w:val="decimal"/>
      <w:lvlText w:val="%1."/>
      <w:lvlJc w:val="left"/>
      <w:pPr>
        <w:ind w:left="14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E873A37"/>
    <w:multiLevelType w:val="singleLevel"/>
    <w:tmpl w:val="13F028F2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4" w15:restartNumberingAfterBreak="0">
    <w:nsid w:val="35FC41CB"/>
    <w:multiLevelType w:val="hybridMultilevel"/>
    <w:tmpl w:val="4F9E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938"/>
    <w:multiLevelType w:val="hybridMultilevel"/>
    <w:tmpl w:val="96F22BD4"/>
    <w:lvl w:ilvl="0" w:tplc="EA9E58A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E1419C"/>
    <w:multiLevelType w:val="singleLevel"/>
    <w:tmpl w:val="D7EAD0EA"/>
    <w:lvl w:ilvl="0">
      <w:start w:val="1"/>
      <w:numFmt w:val="decimal"/>
      <w:lvlText w:val="%1."/>
      <w:legacy w:legacy="1" w:legacySpace="0" w:legacyIndent="353"/>
      <w:lvlJc w:val="left"/>
      <w:rPr>
        <w:rFonts w:asciiTheme="minorHAnsi" w:hAnsiTheme="minorHAnsi" w:cstheme="minorHAnsi" w:hint="default"/>
      </w:rPr>
    </w:lvl>
  </w:abstractNum>
  <w:abstractNum w:abstractNumId="7" w15:restartNumberingAfterBreak="0">
    <w:nsid w:val="4E3F7E07"/>
    <w:multiLevelType w:val="singleLevel"/>
    <w:tmpl w:val="96E6780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61C87EC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789E10A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7A5E4D3D"/>
    <w:multiLevelType w:val="singleLevel"/>
    <w:tmpl w:val="CE922EB4"/>
    <w:lvl w:ilvl="0">
      <w:start w:val="1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1" w15:restartNumberingAfterBreak="0">
    <w:nsid w:val="7C2D129F"/>
    <w:multiLevelType w:val="singleLevel"/>
    <w:tmpl w:val="9328E2CE"/>
    <w:lvl w:ilvl="0">
      <w:start w:val="2"/>
      <w:numFmt w:val="decimal"/>
      <w:lvlText w:val="%1."/>
      <w:legacy w:legacy="1" w:legacySpace="0" w:legacyIndent="367"/>
      <w:lvlJc w:val="left"/>
      <w:rPr>
        <w:rFonts w:asciiTheme="minorHAnsi" w:hAnsiTheme="minorHAnsi" w:cstheme="minorHAnsi" w:hint="default"/>
      </w:rPr>
    </w:lvl>
  </w:abstractNum>
  <w:num w:numId="1" w16cid:durableId="271086329">
    <w:abstractNumId w:val="3"/>
  </w:num>
  <w:num w:numId="2" w16cid:durableId="85346436">
    <w:abstractNumId w:val="2"/>
  </w:num>
  <w:num w:numId="3" w16cid:durableId="1186944188">
    <w:abstractNumId w:val="6"/>
  </w:num>
  <w:num w:numId="4" w16cid:durableId="1098982480">
    <w:abstractNumId w:val="11"/>
  </w:num>
  <w:num w:numId="5" w16cid:durableId="200397117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919828306">
    <w:abstractNumId w:val="8"/>
  </w:num>
  <w:num w:numId="7" w16cid:durableId="171392240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8" w16cid:durableId="210384278">
    <w:abstractNumId w:val="10"/>
  </w:num>
  <w:num w:numId="9" w16cid:durableId="833183074">
    <w:abstractNumId w:val="10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0" w16cid:durableId="1839540016">
    <w:abstractNumId w:val="5"/>
  </w:num>
  <w:num w:numId="11" w16cid:durableId="1203052327">
    <w:abstractNumId w:val="1"/>
  </w:num>
  <w:num w:numId="12" w16cid:durableId="1683387063">
    <w:abstractNumId w:val="7"/>
  </w:num>
  <w:num w:numId="13" w16cid:durableId="917054488">
    <w:abstractNumId w:val="9"/>
  </w:num>
  <w:num w:numId="14" w16cid:durableId="1424447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1C"/>
    <w:rsid w:val="00060B4B"/>
    <w:rsid w:val="000906F4"/>
    <w:rsid w:val="00355131"/>
    <w:rsid w:val="003E3F48"/>
    <w:rsid w:val="004B2CDF"/>
    <w:rsid w:val="006B131C"/>
    <w:rsid w:val="006D432A"/>
    <w:rsid w:val="007A6573"/>
    <w:rsid w:val="009D71FB"/>
    <w:rsid w:val="00A85A29"/>
    <w:rsid w:val="00A9713C"/>
    <w:rsid w:val="00AC74C8"/>
    <w:rsid w:val="00AE5E5E"/>
    <w:rsid w:val="00B20360"/>
    <w:rsid w:val="00B81780"/>
    <w:rsid w:val="00C745FE"/>
    <w:rsid w:val="00D135A5"/>
    <w:rsid w:val="00D64240"/>
    <w:rsid w:val="00F1595E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29BC9"/>
  <w15:chartTrackingRefBased/>
  <w15:docId w15:val="{7A07B2EF-8854-4884-B666-7BCEC6E3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6B131C"/>
    <w:pPr>
      <w:spacing w:line="187" w:lineRule="exact"/>
      <w:jc w:val="both"/>
    </w:pPr>
  </w:style>
  <w:style w:type="paragraph" w:customStyle="1" w:styleId="Style5">
    <w:name w:val="Style5"/>
    <w:basedOn w:val="Normalny"/>
    <w:uiPriority w:val="99"/>
    <w:rsid w:val="006B131C"/>
  </w:style>
  <w:style w:type="paragraph" w:customStyle="1" w:styleId="Style7">
    <w:name w:val="Style7"/>
    <w:basedOn w:val="Normalny"/>
    <w:uiPriority w:val="99"/>
    <w:rsid w:val="006B131C"/>
    <w:pPr>
      <w:spacing w:line="205" w:lineRule="exact"/>
      <w:jc w:val="center"/>
    </w:pPr>
  </w:style>
  <w:style w:type="paragraph" w:customStyle="1" w:styleId="Style9">
    <w:name w:val="Style9"/>
    <w:basedOn w:val="Normalny"/>
    <w:uiPriority w:val="99"/>
    <w:rsid w:val="006B131C"/>
  </w:style>
  <w:style w:type="paragraph" w:customStyle="1" w:styleId="Style11">
    <w:name w:val="Style11"/>
    <w:basedOn w:val="Normalny"/>
    <w:uiPriority w:val="99"/>
    <w:rsid w:val="006B131C"/>
    <w:pPr>
      <w:spacing w:line="288" w:lineRule="exact"/>
      <w:jc w:val="center"/>
    </w:pPr>
  </w:style>
  <w:style w:type="paragraph" w:customStyle="1" w:styleId="Style12">
    <w:name w:val="Style12"/>
    <w:basedOn w:val="Normalny"/>
    <w:uiPriority w:val="99"/>
    <w:rsid w:val="006B131C"/>
    <w:pPr>
      <w:spacing w:line="288" w:lineRule="exact"/>
      <w:ind w:firstLine="2174"/>
    </w:pPr>
  </w:style>
  <w:style w:type="paragraph" w:customStyle="1" w:styleId="Style14">
    <w:name w:val="Style14"/>
    <w:basedOn w:val="Normalny"/>
    <w:uiPriority w:val="99"/>
    <w:rsid w:val="006B131C"/>
    <w:pPr>
      <w:spacing w:line="289" w:lineRule="exact"/>
    </w:pPr>
  </w:style>
  <w:style w:type="paragraph" w:customStyle="1" w:styleId="Style15">
    <w:name w:val="Style15"/>
    <w:basedOn w:val="Normalny"/>
    <w:uiPriority w:val="99"/>
    <w:rsid w:val="006B131C"/>
    <w:pPr>
      <w:spacing w:line="286" w:lineRule="exact"/>
      <w:jc w:val="both"/>
    </w:pPr>
  </w:style>
  <w:style w:type="paragraph" w:customStyle="1" w:styleId="Style16">
    <w:name w:val="Style16"/>
    <w:basedOn w:val="Normalny"/>
    <w:uiPriority w:val="99"/>
    <w:rsid w:val="006B131C"/>
    <w:pPr>
      <w:spacing w:line="288" w:lineRule="exact"/>
      <w:ind w:hanging="353"/>
      <w:jc w:val="both"/>
    </w:pPr>
  </w:style>
  <w:style w:type="character" w:customStyle="1" w:styleId="FontStyle24">
    <w:name w:val="Font Style24"/>
    <w:basedOn w:val="Domylnaczcionkaakapitu"/>
    <w:uiPriority w:val="99"/>
    <w:rsid w:val="006B131C"/>
    <w:rPr>
      <w:rFonts w:ascii="Arial" w:hAnsi="Arial" w:cs="Arial"/>
      <w:sz w:val="16"/>
      <w:szCs w:val="16"/>
    </w:rPr>
  </w:style>
  <w:style w:type="character" w:customStyle="1" w:styleId="FontStyle25">
    <w:name w:val="Font Style25"/>
    <w:basedOn w:val="Domylnaczcionkaakapitu"/>
    <w:uiPriority w:val="99"/>
    <w:rsid w:val="006B131C"/>
    <w:rPr>
      <w:rFonts w:ascii="Arial" w:hAnsi="Arial" w:cs="Arial"/>
      <w:b/>
      <w:bCs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B131C"/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6B131C"/>
    <w:rPr>
      <w:rFonts w:ascii="Arial" w:hAnsi="Arial" w:cs="Arial"/>
      <w:b/>
      <w:bCs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6B131C"/>
    <w:rPr>
      <w:rFonts w:ascii="Arial" w:hAnsi="Arial" w:cs="Arial"/>
      <w:b/>
      <w:bCs/>
      <w:i/>
      <w:iCs/>
      <w:sz w:val="98"/>
      <w:szCs w:val="98"/>
    </w:rPr>
  </w:style>
  <w:style w:type="paragraph" w:styleId="Akapitzlist">
    <w:name w:val="List Paragraph"/>
    <w:aliases w:val="CW_Lista,sw tekst,L1,Numerowanie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1"/>
    <w:qFormat/>
    <w:rsid w:val="006B131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CW_Lista Znak,sw tekst Znak,L1 Znak,Numerowanie Znak,Podsis rysunku Znak,Akapit z listą numerowaną Znak,lp1 Znak,Preambuła Znak,CP-UC Znak,CP-Punkty Znak,Bullet List Znak,List - bullets Znak,Equipment Znak,Bullet 1 Znak,b1 Znak"/>
    <w:link w:val="Akapitzlist"/>
    <w:uiPriority w:val="1"/>
    <w:qFormat/>
    <w:rsid w:val="006B131C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B131C"/>
    <w:pPr>
      <w:jc w:val="both"/>
    </w:pPr>
  </w:style>
  <w:style w:type="paragraph" w:customStyle="1" w:styleId="Style19">
    <w:name w:val="Style19"/>
    <w:basedOn w:val="Normalny"/>
    <w:uiPriority w:val="99"/>
    <w:rsid w:val="006B131C"/>
    <w:pPr>
      <w:spacing w:line="288" w:lineRule="exact"/>
      <w:ind w:hanging="360"/>
      <w:jc w:val="both"/>
    </w:pPr>
  </w:style>
  <w:style w:type="character" w:styleId="Hipercze">
    <w:name w:val="Hyperlink"/>
    <w:basedOn w:val="Domylnaczcionkaakapitu"/>
    <w:uiPriority w:val="99"/>
    <w:unhideWhenUsed/>
    <w:rsid w:val="006B131C"/>
    <w:rPr>
      <w:color w:val="0000FF"/>
      <w:u w:val="single"/>
    </w:rPr>
  </w:style>
  <w:style w:type="paragraph" w:customStyle="1" w:styleId="Default">
    <w:name w:val="Default"/>
    <w:rsid w:val="006B1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browa_biskupia@lo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rmatyk@dabrowabiskupi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1545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dc:description/>
  <cp:lastModifiedBy>Andrzej Zachwieja</cp:lastModifiedBy>
  <cp:revision>6</cp:revision>
  <cp:lastPrinted>2023-07-26T07:28:00Z</cp:lastPrinted>
  <dcterms:created xsi:type="dcterms:W3CDTF">2023-07-24T11:24:00Z</dcterms:created>
  <dcterms:modified xsi:type="dcterms:W3CDTF">2023-07-26T08:56:00Z</dcterms:modified>
</cp:coreProperties>
</file>