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2BF87BE6" w:rsidR="00A060AD" w:rsidRPr="000A5BB0" w:rsidRDefault="008674EF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806AFF" w:rsidRPr="000A5BB0">
              <w:rPr>
                <w:rFonts w:ascii="Arial" w:hAnsi="Arial" w:cs="Arial"/>
              </w:rPr>
              <w:t>.</w:t>
            </w:r>
            <w:r w:rsidR="002E00EB">
              <w:rPr>
                <w:rFonts w:ascii="Arial" w:hAnsi="Arial" w:cs="Arial"/>
              </w:rPr>
              <w:t>8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2CE6AED9" w:rsidR="00A060AD" w:rsidRPr="000A5BB0" w:rsidRDefault="008716D6" w:rsidP="00AB7A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Postanowienie </w:t>
            </w:r>
            <w:r w:rsidR="00D66087">
              <w:rPr>
                <w:rFonts w:ascii="Arial" w:hAnsi="Arial" w:cs="Arial"/>
              </w:rPr>
              <w:t xml:space="preserve">Wójta Gminy Dąbrowa Biskupia w sprawie </w:t>
            </w:r>
            <w:r w:rsidR="002E00EB">
              <w:rPr>
                <w:rFonts w:ascii="Arial" w:hAnsi="Arial" w:cs="Arial"/>
              </w:rPr>
              <w:t>z</w:t>
            </w:r>
            <w:r w:rsidR="002E00EB" w:rsidRPr="002E00EB">
              <w:rPr>
                <w:rFonts w:ascii="Arial" w:hAnsi="Arial" w:cs="Arial"/>
              </w:rPr>
              <w:t>awieszeni</w:t>
            </w:r>
            <w:r w:rsidR="002E00EB">
              <w:rPr>
                <w:rFonts w:ascii="Arial" w:hAnsi="Arial" w:cs="Arial"/>
              </w:rPr>
              <w:t>a</w:t>
            </w:r>
            <w:r w:rsidR="002E00EB" w:rsidRPr="002E00EB">
              <w:rPr>
                <w:rFonts w:ascii="Arial" w:hAnsi="Arial" w:cs="Arial"/>
              </w:rPr>
              <w:t xml:space="preserve"> postępowania administracyjnego w sprawie wydania decyzji o środowiskowych uwarunkowaniach dla przedsięwzięcia inwestycyjnego polegającego na wykonaniu ujęcia wód podziemnych o maksymalnej wydajności w wysokości Q = 30,0 m3/h z utworów czwartorzędowych na dz. nr 124 obręb 0003 Chlewiska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1144D5F6" w:rsidR="00A060AD" w:rsidRPr="000A5BB0" w:rsidRDefault="002E00EB" w:rsidP="00A060AD">
            <w:pPr>
              <w:rPr>
                <w:rFonts w:ascii="Arial" w:hAnsi="Arial" w:cs="Arial"/>
              </w:rPr>
            </w:pPr>
            <w:r w:rsidRPr="002E00EB">
              <w:rPr>
                <w:rFonts w:ascii="Arial" w:hAnsi="Arial" w:cs="Arial"/>
              </w:rPr>
              <w:t>Z</w:t>
            </w:r>
            <w:r w:rsidRPr="002E00EB">
              <w:rPr>
                <w:rFonts w:ascii="Arial" w:hAnsi="Arial" w:cs="Arial"/>
              </w:rPr>
              <w:t>awieszeni</w:t>
            </w:r>
            <w:r>
              <w:rPr>
                <w:rFonts w:ascii="Arial" w:hAnsi="Arial" w:cs="Arial"/>
              </w:rPr>
              <w:t xml:space="preserve">e </w:t>
            </w:r>
            <w:r w:rsidRPr="002E00EB">
              <w:rPr>
                <w:rFonts w:ascii="Arial" w:hAnsi="Arial" w:cs="Arial"/>
              </w:rPr>
              <w:t>postępowania administracyjnego w sprawie wydania decyzji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3AB52720" w:rsidR="00A060AD" w:rsidRPr="000A5BB0" w:rsidRDefault="00D66087" w:rsidP="00EC517A">
            <w:pPr>
              <w:rPr>
                <w:rFonts w:ascii="Arial" w:hAnsi="Arial" w:cs="Arial"/>
              </w:rPr>
            </w:pPr>
            <w:r w:rsidRPr="00D66087">
              <w:rPr>
                <w:rFonts w:ascii="Arial" w:hAnsi="Arial" w:cs="Arial"/>
              </w:rPr>
              <w:t xml:space="preserve">Postanowienie Wójta Gminy Dąbrowa Biskupia </w:t>
            </w:r>
            <w:r w:rsidR="002E00EB" w:rsidRPr="002E00EB">
              <w:rPr>
                <w:rFonts w:ascii="Arial" w:hAnsi="Arial" w:cs="Arial"/>
              </w:rPr>
              <w:t>w sprawie zawieszenia postępowania administracyjnego w sprawie wydania decyzji o środowiskowych uwarunkowaniach dla przedsięwzięcia inwestycyjnego polegającego na wykonaniu ujęcia wód podziemnych o maksymalnej wydajności w wysokości Q = 30,0 m3/h z utworów czwartorzędowych na dz. nr 124 obręb 0003 Chlewiska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7A38C0AB" w:rsidR="00A060AD" w:rsidRPr="000A5BB0" w:rsidRDefault="00756230" w:rsidP="006F68F4">
            <w:pPr>
              <w:rPr>
                <w:rFonts w:ascii="Arial" w:hAnsi="Arial" w:cs="Arial"/>
                <w:bCs/>
                <w:iCs/>
              </w:rPr>
            </w:pPr>
            <w:r w:rsidRPr="00756230">
              <w:rPr>
                <w:rFonts w:ascii="Arial" w:hAnsi="Arial" w:cs="Arial"/>
              </w:rPr>
              <w:t>Zawieszenie postępowania administracyjnego w sprawie wydania decyzji o środowiskowych uwarunkowaniach</w:t>
            </w:r>
            <w:r w:rsidRPr="00756230">
              <w:rPr>
                <w:rFonts w:ascii="Arial" w:hAnsi="Arial" w:cs="Arial"/>
              </w:rPr>
              <w:t xml:space="preserve"> </w:t>
            </w:r>
            <w:r w:rsidR="003D62A5" w:rsidRPr="000A5BB0">
              <w:rPr>
                <w:rFonts w:ascii="Arial" w:hAnsi="Arial" w:cs="Arial"/>
              </w:rPr>
              <w:t xml:space="preserve">zgody na realizację przedsięwzięcia polegającego </w:t>
            </w:r>
            <w:r w:rsidR="00534727">
              <w:rPr>
                <w:rFonts w:ascii="Arial" w:hAnsi="Arial" w:cs="Arial"/>
              </w:rPr>
              <w:t xml:space="preserve">na </w:t>
            </w:r>
            <w:r w:rsidR="008716D6" w:rsidRPr="008716D6">
              <w:rPr>
                <w:rFonts w:ascii="Arial" w:hAnsi="Arial" w:cs="Arial"/>
                <w:bCs/>
                <w:iCs/>
              </w:rPr>
              <w:t>wykonaniu ujęcia wód podziemnych o maksymalnej wydajności w wysokości Q = 30,0 m</w:t>
            </w:r>
            <w:r w:rsidR="008716D6" w:rsidRPr="008716D6">
              <w:rPr>
                <w:rFonts w:ascii="Arial" w:hAnsi="Arial" w:cs="Arial"/>
                <w:bCs/>
                <w:iCs/>
                <w:vertAlign w:val="superscript"/>
              </w:rPr>
              <w:t>3</w:t>
            </w:r>
            <w:r w:rsidR="008716D6" w:rsidRPr="008716D6">
              <w:rPr>
                <w:rFonts w:ascii="Arial" w:hAnsi="Arial" w:cs="Arial"/>
                <w:bCs/>
                <w:iCs/>
              </w:rPr>
              <w:t>/h  z utworów czwartorzędowych na dz. nr 124 obręb 0003 Chlewiska</w:t>
            </w:r>
            <w:r>
              <w:rPr>
                <w:rFonts w:ascii="Arial" w:hAnsi="Arial" w:cs="Arial"/>
                <w:bCs/>
                <w:iCs/>
              </w:rPr>
              <w:t xml:space="preserve"> do czasu opracowania Raportu OOŚ</w:t>
            </w:r>
            <w:r w:rsidR="008716D6" w:rsidRPr="008716D6">
              <w:rPr>
                <w:rFonts w:ascii="Arial" w:hAnsi="Arial" w:cs="Arial"/>
                <w:bCs/>
                <w:iCs/>
              </w:rPr>
              <w:t xml:space="preserve">. 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4F3BCCF7" w:rsidR="00A060AD" w:rsidRPr="00D66087" w:rsidRDefault="00D66087" w:rsidP="00724C1D">
            <w:pPr>
              <w:rPr>
                <w:rFonts w:ascii="Arial" w:hAnsi="Arial" w:cs="Arial"/>
                <w:iCs/>
              </w:rPr>
            </w:pPr>
            <w:r w:rsidRPr="00D66087">
              <w:rPr>
                <w:rFonts w:ascii="Arial" w:hAnsi="Arial" w:cs="Arial"/>
                <w:iCs/>
              </w:rPr>
              <w:t>KOM.6220.0</w:t>
            </w:r>
            <w:r w:rsidR="00756230">
              <w:rPr>
                <w:rFonts w:ascii="Arial" w:hAnsi="Arial" w:cs="Arial"/>
                <w:iCs/>
              </w:rPr>
              <w:t>7</w:t>
            </w:r>
            <w:r w:rsidRPr="00D66087">
              <w:rPr>
                <w:rFonts w:ascii="Arial" w:hAnsi="Arial" w:cs="Arial"/>
                <w:iCs/>
              </w:rPr>
              <w:t>.XX.2020/2021.JR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128C53E" w:rsidR="00A060AD" w:rsidRPr="000A5BB0" w:rsidRDefault="00D66087" w:rsidP="00806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inspektor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346773DC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</w:t>
            </w:r>
            <w:r w:rsidR="008716D6">
              <w:rPr>
                <w:rFonts w:ascii="Arial" w:hAnsi="Arial" w:cs="Arial"/>
              </w:rPr>
              <w:t>1</w:t>
            </w:r>
            <w:r w:rsidR="00EF56B8" w:rsidRPr="000A5BB0">
              <w:rPr>
                <w:rFonts w:ascii="Arial" w:hAnsi="Arial" w:cs="Arial"/>
              </w:rPr>
              <w:t>-</w:t>
            </w:r>
            <w:r w:rsidR="008716D6">
              <w:rPr>
                <w:rFonts w:ascii="Arial" w:hAnsi="Arial" w:cs="Arial"/>
              </w:rPr>
              <w:t>0</w:t>
            </w:r>
            <w:r w:rsidR="00756230">
              <w:rPr>
                <w:rFonts w:ascii="Arial" w:hAnsi="Arial" w:cs="Arial"/>
              </w:rPr>
              <w:t>2</w:t>
            </w:r>
            <w:r w:rsidR="008716D6">
              <w:rPr>
                <w:rFonts w:ascii="Arial" w:hAnsi="Arial" w:cs="Arial"/>
              </w:rPr>
              <w:t>-</w:t>
            </w:r>
            <w:r w:rsidR="00756230">
              <w:rPr>
                <w:rFonts w:ascii="Arial" w:hAnsi="Arial" w:cs="Arial"/>
              </w:rPr>
              <w:t>04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39979823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</w:t>
            </w:r>
            <w:r w:rsidR="008716D6">
              <w:rPr>
                <w:rFonts w:ascii="Arial" w:hAnsi="Arial" w:cs="Arial"/>
              </w:rPr>
              <w:t>1</w:t>
            </w:r>
            <w:r w:rsidR="00281E00" w:rsidRPr="000A5BB0">
              <w:rPr>
                <w:rFonts w:ascii="Arial" w:hAnsi="Arial" w:cs="Arial"/>
              </w:rPr>
              <w:t>-</w:t>
            </w:r>
            <w:r w:rsidR="008716D6">
              <w:rPr>
                <w:rFonts w:ascii="Arial" w:hAnsi="Arial" w:cs="Arial"/>
              </w:rPr>
              <w:t>0</w:t>
            </w:r>
            <w:r w:rsidR="00756230">
              <w:rPr>
                <w:rFonts w:ascii="Arial" w:hAnsi="Arial" w:cs="Arial"/>
              </w:rPr>
              <w:t>2</w:t>
            </w:r>
            <w:r w:rsidR="007610CA" w:rsidRPr="000A5BB0">
              <w:rPr>
                <w:rFonts w:ascii="Arial" w:hAnsi="Arial" w:cs="Arial"/>
              </w:rPr>
              <w:t>-</w:t>
            </w:r>
            <w:r w:rsidR="00756230">
              <w:rPr>
                <w:rFonts w:ascii="Arial" w:hAnsi="Arial" w:cs="Arial"/>
              </w:rPr>
              <w:t>04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1112481A" w:rsidR="00A060AD" w:rsidRPr="000A5BB0" w:rsidRDefault="00756230" w:rsidP="00871D0D">
            <w:pPr>
              <w:jc w:val="center"/>
              <w:rPr>
                <w:rFonts w:ascii="Arial" w:hAnsi="Arial" w:cs="Arial"/>
              </w:rPr>
            </w:pPr>
            <w:r w:rsidRPr="00756230">
              <w:rPr>
                <w:rFonts w:ascii="Arial" w:hAnsi="Arial" w:cs="Arial"/>
              </w:rPr>
              <w:t>https://gm-dabrowa-biskupia.rbip.mojregion.info/zawieszenie-postepowania-administracyjnego-w-sprawie-wydania-decyzji-o-srodowiskowych-uwarunkowaniach-dla-przedsiewziecia-inwestycyjnego-polegajacego-na-wykonaniu-ujecia-wod-podziemnych-o-maksymalnej/</w:t>
            </w: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Data zamieszczenia w wykazie danych o </w:t>
            </w:r>
            <w:r w:rsidRPr="000A5BB0">
              <w:rPr>
                <w:rFonts w:ascii="Arial" w:hAnsi="Arial" w:cs="Arial"/>
              </w:rPr>
              <w:lastRenderedPageBreak/>
              <w:t>dokumencie</w:t>
            </w:r>
          </w:p>
        </w:tc>
        <w:tc>
          <w:tcPr>
            <w:tcW w:w="6552" w:type="dxa"/>
            <w:vAlign w:val="center"/>
          </w:tcPr>
          <w:p w14:paraId="07E9BBFC" w14:textId="61839DFF" w:rsidR="00A060AD" w:rsidRPr="000A5BB0" w:rsidRDefault="00756230" w:rsidP="006E4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Pr="00756230">
              <w:rPr>
                <w:rFonts w:ascii="Arial" w:hAnsi="Arial" w:cs="Arial"/>
              </w:rPr>
              <w:t>2:17 05.02.2021</w:t>
            </w: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0E5D9D7A" w:rsidR="00A060AD" w:rsidRPr="000A5BB0" w:rsidRDefault="008674EF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  <w:r w:rsidR="006F1DA2">
              <w:rPr>
                <w:rFonts w:ascii="Arial" w:hAnsi="Arial" w:cs="Arial"/>
              </w:rPr>
              <w:t>XX.4/2020</w:t>
            </w:r>
            <w:r w:rsidR="008716D6">
              <w:rPr>
                <w:rFonts w:ascii="Arial" w:hAnsi="Arial" w:cs="Arial"/>
              </w:rPr>
              <w:t xml:space="preserve">, </w:t>
            </w:r>
            <w:r w:rsidR="008716D6" w:rsidRPr="008716D6">
              <w:rPr>
                <w:rFonts w:ascii="Arial" w:hAnsi="Arial" w:cs="Arial"/>
              </w:rPr>
              <w:t>XX.</w:t>
            </w:r>
            <w:r w:rsidR="008716D6">
              <w:rPr>
                <w:rFonts w:ascii="Arial" w:hAnsi="Arial" w:cs="Arial"/>
              </w:rPr>
              <w:t>5</w:t>
            </w:r>
            <w:r w:rsidR="008716D6" w:rsidRPr="008716D6">
              <w:rPr>
                <w:rFonts w:ascii="Arial" w:hAnsi="Arial" w:cs="Arial"/>
              </w:rPr>
              <w:t>/2020</w:t>
            </w:r>
            <w:r w:rsidR="00D66087">
              <w:rPr>
                <w:rFonts w:ascii="Arial" w:hAnsi="Arial" w:cs="Arial"/>
              </w:rPr>
              <w:t xml:space="preserve">, </w:t>
            </w:r>
            <w:r w:rsidR="00D66087" w:rsidRPr="00D66087">
              <w:rPr>
                <w:rFonts w:ascii="Arial" w:hAnsi="Arial" w:cs="Arial"/>
              </w:rPr>
              <w:t>XX.</w:t>
            </w:r>
            <w:r w:rsidR="00D66087">
              <w:rPr>
                <w:rFonts w:ascii="Arial" w:hAnsi="Arial" w:cs="Arial"/>
              </w:rPr>
              <w:t>6</w:t>
            </w:r>
            <w:r w:rsidR="00D66087" w:rsidRPr="00D66087">
              <w:rPr>
                <w:rFonts w:ascii="Arial" w:hAnsi="Arial" w:cs="Arial"/>
              </w:rPr>
              <w:t>/2020</w:t>
            </w:r>
            <w:r w:rsidR="00756230">
              <w:rPr>
                <w:rFonts w:ascii="Arial" w:hAnsi="Arial" w:cs="Arial"/>
              </w:rPr>
              <w:t>, XX.7/2020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E00EB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34727"/>
    <w:rsid w:val="005834D8"/>
    <w:rsid w:val="0059199E"/>
    <w:rsid w:val="005D0037"/>
    <w:rsid w:val="0060677D"/>
    <w:rsid w:val="00631733"/>
    <w:rsid w:val="006D4756"/>
    <w:rsid w:val="006E4FEB"/>
    <w:rsid w:val="006E6E9A"/>
    <w:rsid w:val="006F1DA2"/>
    <w:rsid w:val="006F68F4"/>
    <w:rsid w:val="006F766D"/>
    <w:rsid w:val="0070027F"/>
    <w:rsid w:val="00701942"/>
    <w:rsid w:val="00724C1D"/>
    <w:rsid w:val="00756230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6D6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66087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2021-02-05T12:11:00Z</dcterms:created>
  <dcterms:modified xsi:type="dcterms:W3CDTF">2021-02-05T12:11:00Z</dcterms:modified>
</cp:coreProperties>
</file>