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F4E6159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284FF5">
              <w:rPr>
                <w:rFonts w:asciiTheme="minorHAnsi" w:hAnsiTheme="minorHAnsi" w:cstheme="minorHAnsi"/>
              </w:rPr>
              <w:t>VIII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5124DE">
              <w:rPr>
                <w:rFonts w:asciiTheme="minorHAnsi" w:hAnsiTheme="minorHAnsi" w:cstheme="minorHAnsi"/>
              </w:rPr>
              <w:t>6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56A4ED2" w:rsidR="00A060AD" w:rsidRPr="00F354CD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807717" w:rsidRPr="00F354CD">
              <w:rPr>
                <w:rFonts w:asciiTheme="minorHAnsi" w:hAnsiTheme="minorHAnsi" w:cstheme="minorHAnsi"/>
              </w:rPr>
              <w:t>Dyrektora Zarządu Zlewni w Toruniu</w:t>
            </w:r>
            <w:r w:rsidRPr="00F354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299A699B" w:rsidR="00A060AD" w:rsidRPr="00F354CD" w:rsidRDefault="001E25E7" w:rsidP="00EC517A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807717" w:rsidRPr="00F354CD">
              <w:rPr>
                <w:rFonts w:asciiTheme="minorHAnsi" w:hAnsiTheme="minorHAnsi" w:cstheme="minorHAnsi"/>
              </w:rPr>
              <w:t>Dyrektora Zarządu Zlewni w Toruniu</w:t>
            </w:r>
            <w:r w:rsidRPr="00F354CD">
              <w:rPr>
                <w:rFonts w:asciiTheme="minorHAnsi" w:hAnsiTheme="minorHAnsi" w:cstheme="minorHAnsi"/>
              </w:rPr>
              <w:t xml:space="preserve"> o braku konieczności przeprowadzania oceny oddziaływania na środowisko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1DA813C9" w:rsidR="00A060AD" w:rsidRPr="00F354CD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F354CD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284FF5" w:rsidRPr="00284FF5">
              <w:rPr>
                <w:rFonts w:asciiTheme="minorHAnsi" w:hAnsiTheme="minorHAnsi" w:cstheme="minorHAnsi"/>
              </w:rPr>
              <w:t>zgody na realizację przedsięwzięcia polegającego na wykonaniu otworu studziennego nr 1 ujmującego wody podziemne z utworów neońskich - mioceńskich zlokalizowanego na terenie działki o numerze ewidencyjnym 192/1 obręb 0023 Stanomin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951A853" w:rsidR="00A060AD" w:rsidRPr="00F354CD" w:rsidRDefault="005124DE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GD.</w:t>
            </w:r>
            <w:r w:rsidR="00284FF5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>ZŚ.</w:t>
            </w:r>
            <w:r w:rsidR="00284FF5">
              <w:rPr>
                <w:rFonts w:asciiTheme="minorHAnsi" w:hAnsiTheme="minorHAnsi" w:cstheme="minorHAnsi"/>
              </w:rPr>
              <w:t>5.</w:t>
            </w:r>
            <w:r>
              <w:rPr>
                <w:rFonts w:asciiTheme="minorHAnsi" w:hAnsiTheme="minorHAnsi" w:cstheme="minorHAnsi"/>
              </w:rPr>
              <w:t>435.4</w:t>
            </w:r>
            <w:r w:rsidR="00284FF5">
              <w:rPr>
                <w:rFonts w:asciiTheme="minorHAnsi" w:hAnsiTheme="minorHAnsi" w:cstheme="minorHAnsi"/>
              </w:rPr>
              <w:t>34</w:t>
            </w:r>
            <w:r>
              <w:rPr>
                <w:rFonts w:asciiTheme="minorHAnsi" w:hAnsiTheme="minorHAnsi" w:cstheme="minorHAnsi"/>
              </w:rPr>
              <w:t>.2020.WL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A522522" w:rsidR="00A060AD" w:rsidRPr="00F354CD" w:rsidRDefault="00807717" w:rsidP="00806AFF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Dyrektor Zarządu Zlewni w Toruniu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BE91E01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284FF5">
              <w:rPr>
                <w:rFonts w:asciiTheme="minorHAnsi" w:hAnsiTheme="minorHAnsi" w:cstheme="minorHAnsi"/>
              </w:rPr>
              <w:t>09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284FF5">
              <w:rPr>
                <w:rFonts w:asciiTheme="minorHAnsi" w:hAnsiTheme="minorHAnsi" w:cstheme="minorHAnsi"/>
              </w:rPr>
              <w:t>10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CDD4ECF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284FF5">
              <w:rPr>
                <w:rFonts w:asciiTheme="minorHAnsi" w:hAnsiTheme="minorHAnsi" w:cstheme="minorHAnsi"/>
              </w:rPr>
              <w:t>09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284FF5">
              <w:rPr>
                <w:rFonts w:asciiTheme="minorHAnsi" w:hAnsiTheme="minorHAnsi" w:cstheme="minorHAnsi"/>
              </w:rPr>
              <w:t>15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F354CD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F354CD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B4A481B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284FF5">
              <w:rPr>
                <w:rFonts w:asciiTheme="minorHAnsi" w:hAnsiTheme="minorHAnsi" w:cstheme="minorHAnsi"/>
              </w:rPr>
              <w:t>VIII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284FF5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="00284FF5">
              <w:rPr>
                <w:rFonts w:asciiTheme="minorHAnsi" w:hAnsiTheme="minorHAnsi" w:cstheme="minorHAnsi"/>
              </w:rPr>
              <w:t>XVII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284FF5">
              <w:rPr>
                <w:rFonts w:asciiTheme="minorHAnsi" w:hAnsiTheme="minorHAnsi" w:cstheme="minorHAnsi"/>
              </w:rPr>
              <w:t>VIII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</w:t>
            </w:r>
            <w:r w:rsidR="00284FF5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I.4/2020</w:t>
            </w:r>
            <w:r w:rsidR="001E25E7" w:rsidRPr="00F354CD">
              <w:rPr>
                <w:rFonts w:asciiTheme="minorHAnsi" w:hAnsiTheme="minorHAnsi" w:cstheme="minorHAnsi"/>
              </w:rPr>
              <w:t>, X</w:t>
            </w:r>
            <w:r w:rsidR="00284FF5">
              <w:rPr>
                <w:rFonts w:asciiTheme="minorHAnsi" w:hAnsiTheme="minorHAnsi" w:cstheme="minorHAnsi"/>
              </w:rPr>
              <w:t>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 xml:space="preserve">,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4FF5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124DE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2020-12-02T11:06:00Z</dcterms:created>
  <dcterms:modified xsi:type="dcterms:W3CDTF">2020-12-02T11:06:00Z</dcterms:modified>
</cp:coreProperties>
</file>