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62368CEF" w:rsidR="00A060AD" w:rsidRPr="00F36301" w:rsidRDefault="00A314C7" w:rsidP="003B7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F94C1F">
              <w:rPr>
                <w:rFonts w:ascii="Arial" w:hAnsi="Arial" w:cs="Arial"/>
                <w:sz w:val="24"/>
                <w:szCs w:val="24"/>
              </w:rPr>
              <w:t>X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C73A92">
              <w:rPr>
                <w:rFonts w:ascii="Arial" w:hAnsi="Arial" w:cs="Arial"/>
                <w:sz w:val="24"/>
                <w:szCs w:val="24"/>
              </w:rPr>
              <w:t>9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32C682A4" w:rsidR="00A060AD" w:rsidRPr="00F36301" w:rsidRDefault="00C73A9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Decyzja 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1E32B26D" w:rsidR="00A060AD" w:rsidRPr="00F36301" w:rsidRDefault="00C73A92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C73A92">
              <w:rPr>
                <w:rFonts w:ascii="Arial" w:hAnsi="Arial" w:cs="Arial"/>
                <w:sz w:val="24"/>
                <w:szCs w:val="24"/>
              </w:rPr>
              <w:t>Decyzja</w:t>
            </w:r>
            <w:r w:rsidRPr="00C73A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B90" w:rsidRPr="00F36301">
              <w:rPr>
                <w:rFonts w:ascii="Arial" w:hAnsi="Arial" w:cs="Arial"/>
                <w:sz w:val="24"/>
                <w:szCs w:val="24"/>
              </w:rPr>
              <w:t>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07CAE603" w:rsidR="00A060AD" w:rsidRPr="00F36301" w:rsidRDefault="00C73A92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C73A92">
              <w:rPr>
                <w:rFonts w:ascii="Arial" w:hAnsi="Arial" w:cs="Arial"/>
                <w:sz w:val="24"/>
                <w:szCs w:val="24"/>
              </w:rPr>
              <w:t>Decyzja</w:t>
            </w:r>
            <w:r w:rsidRPr="00C73A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95E" w:rsidRPr="0043495E">
              <w:rPr>
                <w:rFonts w:ascii="Arial" w:hAnsi="Arial" w:cs="Arial"/>
                <w:sz w:val="24"/>
                <w:szCs w:val="24"/>
              </w:rPr>
              <w:t>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049E21C4" w:rsidR="00A060AD" w:rsidRPr="00F36301" w:rsidRDefault="00C73A9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73A92">
              <w:rPr>
                <w:rFonts w:ascii="Arial" w:hAnsi="Arial" w:cs="Arial"/>
                <w:sz w:val="24"/>
                <w:szCs w:val="24"/>
              </w:rPr>
              <w:t>Decyzja</w:t>
            </w:r>
            <w:r w:rsidRPr="00C73A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 xml:space="preserve">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F94C1F" w:rsidRPr="00F94C1F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F94C1F" w:rsidRPr="00F94C1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budowie elektrowni fotowoltaicznej o mocy 1,7 </w:t>
            </w:r>
            <w:proofErr w:type="spellStart"/>
            <w:r w:rsidR="00F94C1F" w:rsidRPr="00F94C1F">
              <w:rPr>
                <w:rFonts w:ascii="Arial" w:hAnsi="Arial" w:cs="Arial"/>
                <w:bCs/>
                <w:iCs/>
                <w:sz w:val="24"/>
                <w:szCs w:val="24"/>
              </w:rPr>
              <w:t>MWp</w:t>
            </w:r>
            <w:proofErr w:type="spellEnd"/>
            <w:r w:rsidR="00F94C1F" w:rsidRPr="00F94C1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 miejscowości Stanomin na działce ewidencyjnej 129/10 </w:t>
            </w:r>
            <w:r w:rsidR="00F94C1F" w:rsidRPr="00F94C1F">
              <w:rPr>
                <w:rFonts w:ascii="Arial" w:hAnsi="Arial" w:cs="Arial"/>
                <w:bCs/>
                <w:sz w:val="24"/>
                <w:szCs w:val="24"/>
              </w:rPr>
              <w:t>gm. Dąbrowa Biskupia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6938FADD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</w:t>
            </w:r>
            <w:r w:rsidR="00C73A9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94C1F">
              <w:rPr>
                <w:rFonts w:ascii="Arial" w:hAnsi="Arial" w:cs="Arial"/>
                <w:sz w:val="24"/>
                <w:szCs w:val="24"/>
              </w:rPr>
              <w:t>IX</w:t>
            </w:r>
            <w:r>
              <w:rPr>
                <w:rFonts w:ascii="Arial" w:hAnsi="Arial" w:cs="Arial"/>
                <w:sz w:val="24"/>
                <w:szCs w:val="24"/>
              </w:rPr>
              <w:t>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3B33F326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F94C1F">
              <w:rPr>
                <w:rFonts w:ascii="Arial" w:hAnsi="Arial" w:cs="Arial"/>
                <w:sz w:val="24"/>
                <w:szCs w:val="24"/>
              </w:rPr>
              <w:t>8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C73A9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2507EEF6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F94C1F">
              <w:rPr>
                <w:rFonts w:ascii="Arial" w:hAnsi="Arial" w:cs="Arial"/>
                <w:sz w:val="24"/>
                <w:szCs w:val="24"/>
              </w:rPr>
              <w:t>8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C73A9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6C109264" w:rsidR="00A060AD" w:rsidRPr="00F36301" w:rsidRDefault="00C73A92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A92">
              <w:rPr>
                <w:rFonts w:ascii="Arial" w:hAnsi="Arial" w:cs="Arial"/>
                <w:sz w:val="24"/>
                <w:szCs w:val="24"/>
              </w:rPr>
              <w:t>https://gm-dabrowa-biskupia.rbip.mojregion.info/decyzji-o-srodowiskowych-uwarunkowaniach-dla-przedsiewziecia-inwestycyjnego-polegajacego-na-budowie-elektrowni-fotowoltaicznej-o-mocy-17-mwp-w-miejscowosci-stanomin-na-dzialce-ewidencyjnej-12910-gm/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6479D29A" w:rsidR="00A060AD" w:rsidRPr="00F36301" w:rsidRDefault="00C73A92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C73A92">
              <w:rPr>
                <w:rFonts w:ascii="Arial" w:hAnsi="Arial" w:cs="Arial"/>
                <w:sz w:val="24"/>
                <w:szCs w:val="24"/>
              </w:rPr>
              <w:t>14:36, 31.08.2020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52E9F415" w:rsidR="00A060AD" w:rsidRPr="00F36301" w:rsidRDefault="00F94C1F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  <w:r w:rsidR="0025594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255942">
              <w:rPr>
                <w:rFonts w:ascii="Arial" w:hAnsi="Arial" w:cs="Arial"/>
                <w:sz w:val="24"/>
                <w:szCs w:val="24"/>
              </w:rPr>
              <w:t>.6/2020</w:t>
            </w:r>
            <w:r w:rsidR="00D117C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D117C9">
              <w:rPr>
                <w:rFonts w:ascii="Arial" w:hAnsi="Arial" w:cs="Arial"/>
                <w:sz w:val="24"/>
                <w:szCs w:val="24"/>
              </w:rPr>
              <w:t>.7/2020</w:t>
            </w:r>
            <w:r w:rsidR="00A314C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.</w:t>
            </w:r>
            <w:r w:rsidR="00A314C7">
              <w:rPr>
                <w:rFonts w:ascii="Arial" w:hAnsi="Arial" w:cs="Arial"/>
                <w:sz w:val="24"/>
                <w:szCs w:val="24"/>
              </w:rPr>
              <w:t>8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/2020</w:t>
            </w:r>
            <w:r w:rsidR="0020477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0477C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3495E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314C7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73A92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94C1F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7</cp:revision>
  <dcterms:created xsi:type="dcterms:W3CDTF">2020-09-02T07:33:00Z</dcterms:created>
  <dcterms:modified xsi:type="dcterms:W3CDTF">2020-09-02T12:28:00Z</dcterms:modified>
</cp:coreProperties>
</file>