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913BF5" w:rsidP="00BF4C90">
            <w:pPr>
              <w:rPr>
                <w:sz w:val="24"/>
                <w:szCs w:val="24"/>
              </w:rPr>
            </w:pPr>
            <w:r>
              <w:t>V</w:t>
            </w:r>
            <w:r w:rsidR="00FF6FF5">
              <w:t>I</w:t>
            </w:r>
            <w:r w:rsidR="00806AFF">
              <w:t>.</w:t>
            </w:r>
            <w:r w:rsidR="009235EE">
              <w:t>2</w:t>
            </w:r>
            <w:r w:rsidR="00822C13">
              <w:t>/20</w:t>
            </w:r>
            <w:r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871D0D" w:rsidP="00871D0D">
            <w:r>
              <w:t xml:space="preserve">Pismo do </w:t>
            </w:r>
            <w:r w:rsidR="003235A1">
              <w:t xml:space="preserve">Regionalnego Dyrektora Ochrony Środowiska w Bydgoszczy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71D0D" w:rsidP="00871D0D">
            <w:pPr>
              <w:rPr>
                <w:sz w:val="24"/>
                <w:szCs w:val="24"/>
              </w:rPr>
            </w:pPr>
            <w:r>
              <w:t xml:space="preserve">Pismo do </w:t>
            </w:r>
            <w:r w:rsidR="003235A1">
              <w:t xml:space="preserve">Regionalnego Dyrektora Ochrony Środowiska w Bydgoszczy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C502A9" w:rsidP="005115F0">
            <w:pPr>
              <w:rPr>
                <w:rFonts w:cs="Times New Roman"/>
                <w:bCs/>
                <w:iCs/>
              </w:rPr>
            </w:pPr>
            <w:r w:rsidRPr="00C502A9">
              <w:rPr>
                <w:rFonts w:cs="Times New Roman"/>
              </w:rPr>
              <w:t>Postępowanie administracyjne zmierzające do wydania decyzji o środowiskowych uwarunkowaniach dla przedsięwzięcia inwestycyjnego polegającego</w:t>
            </w:r>
            <w:r w:rsidR="003E62E9">
              <w:rPr>
                <w:rFonts w:cs="Times New Roman"/>
              </w:rPr>
              <w:t xml:space="preserve"> </w:t>
            </w:r>
            <w:r w:rsidR="00913BF5" w:rsidRPr="00913BF5">
              <w:rPr>
                <w:rFonts w:cs="Times New Roman"/>
              </w:rPr>
              <w:t>na budowie studni głębinowej na działce nr 58/2 obręb 0020 Radojewice  gm. Dąbrowa Biskupia.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BF4C90">
            <w:pPr>
              <w:rPr>
                <w:sz w:val="24"/>
                <w:szCs w:val="24"/>
              </w:rPr>
            </w:pPr>
            <w:r>
              <w:t>KOM.6220.0</w:t>
            </w:r>
            <w:r w:rsidR="00E73AEC">
              <w:t>2</w:t>
            </w:r>
            <w:r>
              <w:t>.</w:t>
            </w:r>
            <w:r w:rsidR="00913BF5">
              <w:t>V</w:t>
            </w:r>
            <w:r w:rsidR="00FF6FF5">
              <w:t>I</w:t>
            </w:r>
            <w:r w:rsidR="00871D0D">
              <w:t>.20</w:t>
            </w:r>
            <w:r w:rsidR="00913BF5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531985" w:rsidP="00806AFF">
            <w:pPr>
              <w:rPr>
                <w:sz w:val="24"/>
                <w:szCs w:val="24"/>
              </w:rPr>
            </w:pPr>
            <w:r>
              <w:t>Starszy inspektor ds. OŚ</w:t>
            </w:r>
            <w:r w:rsidR="00871D0D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913BF5">
              <w:t>20</w:t>
            </w:r>
            <w:r w:rsidR="00EF56B8">
              <w:t>-</w:t>
            </w:r>
            <w:r w:rsidR="00913BF5">
              <w:t>03-04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>Wójt Gminy Dąbrowa Biskupi</w:t>
            </w:r>
            <w:r w:rsidR="00BB7575">
              <w:t>a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913BF5">
              <w:t>20</w:t>
            </w:r>
            <w:r w:rsidR="00281E00">
              <w:t>-</w:t>
            </w:r>
            <w:r w:rsidR="00913BF5">
              <w:t>03</w:t>
            </w:r>
            <w:r w:rsidR="009F40CA">
              <w:t>-</w:t>
            </w:r>
            <w:r w:rsidR="00913BF5">
              <w:t>04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913BF5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="00FF6FF5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VI</w:t>
            </w:r>
            <w:r w:rsidR="00BF4C90">
              <w:rPr>
                <w:sz w:val="24"/>
                <w:szCs w:val="24"/>
              </w:rPr>
              <w:t>.1/</w:t>
            </w:r>
            <w:r w:rsidR="005115F0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20</w:t>
            </w:r>
            <w:bookmarkStart w:id="0" w:name="_GoBack"/>
            <w:bookmarkEnd w:id="0"/>
            <w:r w:rsidR="00BF4C90">
              <w:rPr>
                <w:sz w:val="24"/>
                <w:szCs w:val="24"/>
              </w:rPr>
              <w:t>,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C0EA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17</cp:revision>
  <dcterms:created xsi:type="dcterms:W3CDTF">2019-02-14T13:22:00Z</dcterms:created>
  <dcterms:modified xsi:type="dcterms:W3CDTF">2020-03-20T06:52:00Z</dcterms:modified>
</cp:coreProperties>
</file>