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549A6" w:rsidP="003B7847">
            <w:pPr>
              <w:rPr>
                <w:sz w:val="24"/>
                <w:szCs w:val="24"/>
              </w:rPr>
            </w:pPr>
            <w:r>
              <w:t>I</w:t>
            </w:r>
            <w:r w:rsidR="004B5A56">
              <w:t>I</w:t>
            </w:r>
            <w:r w:rsidR="00806AFF">
              <w:t>.</w:t>
            </w:r>
            <w:r w:rsidR="00BD1C27">
              <w:t>7</w:t>
            </w:r>
            <w:r w:rsidR="00822C13">
              <w:t>/20</w:t>
            </w:r>
            <w:r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690ADA" w:rsidP="00F06841">
            <w:r>
              <w:t xml:space="preserve">Zawiadomienie o zebranych dowodach przed wydaniem </w:t>
            </w:r>
            <w:r w:rsidR="00B80D36">
              <w:t>decyzji</w:t>
            </w:r>
            <w:r>
              <w:t xml:space="preserve"> o </w:t>
            </w:r>
            <w:r w:rsidR="00B80D36">
              <w:t xml:space="preserve">środowiskowych uwarunkowaniach </w:t>
            </w:r>
            <w:r w:rsidR="00F06841" w:rsidRPr="00F06841">
              <w:t xml:space="preserve">dla przedsięwzięcia inwestycyjnego polegającego </w:t>
            </w:r>
            <w:r w:rsidR="009549A6" w:rsidRPr="009549A6">
              <w:t>na budowie studni głębinowej, o głębokości ok. h = 53 m i zasobach eksploatacyjnych Q = 25 m3/h, na dz. nr 10 w miejscowości  Brudnia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80D36" w:rsidP="00F869B0">
            <w:pPr>
              <w:rPr>
                <w:sz w:val="24"/>
                <w:szCs w:val="24"/>
              </w:rPr>
            </w:pPr>
            <w:r w:rsidRPr="00B80D36">
              <w:t>Zawiadomienie o zebranych dowodach przed wydaniem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9549A6" w:rsidP="00F120FD">
            <w:pPr>
              <w:rPr>
                <w:rFonts w:cs="Times New Roman"/>
                <w:bCs/>
                <w:iCs/>
              </w:rPr>
            </w:pPr>
            <w:r w:rsidRPr="009549A6">
              <w:rPr>
                <w:rFonts w:cs="Times New Roman"/>
              </w:rPr>
              <w:t>Postępowanie administracyjne zmierzające do wydania decyzji o środowiskowych uwarunkowaniach dla przedsięwzięcia inwestycyjnego polegającego na budowie studni głębinowej, o głębokości ok. h = 53 m i zasobach eksploatacyjnych Q = 25 m3/h, na dz. nr 10 w miejscowości  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</w:t>
            </w:r>
            <w:r w:rsidR="009549A6">
              <w:t>4</w:t>
            </w:r>
            <w:r>
              <w:t>.</w:t>
            </w:r>
            <w:r w:rsidR="004B5A56">
              <w:t>II</w:t>
            </w:r>
            <w:r w:rsidR="009549A6">
              <w:t>.</w:t>
            </w:r>
            <w:r w:rsidR="004B5A56">
              <w:t>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4B5A56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4B5A56">
              <w:t>20</w:t>
            </w:r>
            <w:r w:rsidR="0096069A">
              <w:t>-</w:t>
            </w:r>
            <w:r w:rsidR="004B5A56">
              <w:t>02</w:t>
            </w:r>
            <w:r w:rsidR="00EF56B8">
              <w:t>-</w:t>
            </w:r>
            <w:r w:rsidR="009549A6">
              <w:t>26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4B5A56">
              <w:t>20</w:t>
            </w:r>
            <w:r w:rsidR="00281E00">
              <w:t>-</w:t>
            </w:r>
            <w:r w:rsidR="004B5A56">
              <w:t>02</w:t>
            </w:r>
            <w:r w:rsidR="00DB5687">
              <w:t>-</w:t>
            </w:r>
            <w:r w:rsidR="009549A6">
              <w:t>26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96069A">
            <w:pPr>
              <w:jc w:val="center"/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9549A6" w:rsidP="00BF4C90">
            <w:pPr>
              <w:rPr>
                <w:sz w:val="24"/>
                <w:szCs w:val="24"/>
                <w:lang w:val="en-US"/>
              </w:rPr>
            </w:pPr>
            <w:r w:rsidRPr="009549A6">
              <w:rPr>
                <w:sz w:val="24"/>
                <w:szCs w:val="24"/>
              </w:rPr>
              <w:t>II/2020, II.1/2020, II.2/2020, II.3/2020,II.4/2020, II.5/2020</w:t>
            </w:r>
            <w:r>
              <w:rPr>
                <w:sz w:val="24"/>
                <w:szCs w:val="24"/>
              </w:rPr>
              <w:t>, II.6/2020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A56"/>
    <w:rsid w:val="004D76BD"/>
    <w:rsid w:val="004E48A6"/>
    <w:rsid w:val="004F3F84"/>
    <w:rsid w:val="00511C54"/>
    <w:rsid w:val="00533BF1"/>
    <w:rsid w:val="005834D8"/>
    <w:rsid w:val="0059199E"/>
    <w:rsid w:val="005B6172"/>
    <w:rsid w:val="005D0037"/>
    <w:rsid w:val="00631733"/>
    <w:rsid w:val="006617AE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549A6"/>
    <w:rsid w:val="0096069A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1C27"/>
    <w:rsid w:val="00BD764F"/>
    <w:rsid w:val="00BF339A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729F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2020-03-19T12:16:00Z</dcterms:created>
  <dcterms:modified xsi:type="dcterms:W3CDTF">2020-03-19T12:16:00Z</dcterms:modified>
</cp:coreProperties>
</file>