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49" w:rsidRPr="00420249" w:rsidRDefault="00420249" w:rsidP="00420249">
      <w:pPr>
        <w:shd w:val="clear" w:color="auto" w:fill="F9C606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</w:pPr>
      <w:r w:rsidRPr="00420249"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  <w:t>Metale i tworzywa sztuczne</w:t>
      </w:r>
      <w:r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  <w:t xml:space="preserve"> </w:t>
      </w:r>
      <w:r w:rsidRPr="00420249">
        <w:rPr>
          <w:rFonts w:ascii="inherit" w:eastAsia="Times New Roman" w:hAnsi="inherit" w:cs="Times New Roman"/>
          <w:bCs/>
          <w:caps/>
          <w:color w:val="FFFFFF"/>
          <w:sz w:val="39"/>
          <w:szCs w:val="39"/>
          <w:lang w:eastAsia="pl-PL"/>
        </w:rPr>
        <w:t>( KOLOR ŻÓŁTY)</w:t>
      </w:r>
    </w:p>
    <w:p w:rsidR="00420249" w:rsidRPr="00420249" w:rsidRDefault="00420249" w:rsidP="00420249">
      <w:pPr>
        <w:shd w:val="clear" w:color="auto" w:fill="C3E09D"/>
        <w:spacing w:before="240" w:after="240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</w:pPr>
      <w:r w:rsidRPr="00420249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  <w:t>Należy wyrzucać</w:t>
      </w:r>
    </w:p>
    <w:p w:rsidR="00420249" w:rsidRPr="00420249" w:rsidRDefault="00420249" w:rsidP="00420249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plastikowe butelki po napojach</w:t>
      </w:r>
    </w:p>
    <w:p w:rsidR="00420249" w:rsidRPr="00420249" w:rsidRDefault="00420249" w:rsidP="00420249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nakrętki, o ile nie zbieramy ich osobno w ramach akcji dobroczynnych</w:t>
      </w:r>
    </w:p>
    <w:p w:rsidR="00420249" w:rsidRPr="00420249" w:rsidRDefault="00420249" w:rsidP="00420249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plastikowe opakowania po produktach spożywczych</w:t>
      </w:r>
    </w:p>
    <w:p w:rsidR="00420249" w:rsidRPr="00420249" w:rsidRDefault="00420249" w:rsidP="00420249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opakowania wielomateriałowe (np. kartony po mleku i sokach)</w:t>
      </w:r>
    </w:p>
    <w:p w:rsidR="00420249" w:rsidRPr="00420249" w:rsidRDefault="00420249" w:rsidP="00420249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opakowania po środkach czystości (np. proszkach do prania), kosmetykach (np. szamponach, paście do zębów) itp.</w:t>
      </w:r>
    </w:p>
    <w:p w:rsidR="00420249" w:rsidRPr="00420249" w:rsidRDefault="00420249" w:rsidP="00420249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plastikowe torby, worki, reklamówki, inne folie</w:t>
      </w:r>
    </w:p>
    <w:p w:rsidR="00420249" w:rsidRPr="00420249" w:rsidRDefault="00420249" w:rsidP="00420249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aluminiowe puszki po napojach i sokach</w:t>
      </w:r>
    </w:p>
    <w:p w:rsidR="00420249" w:rsidRPr="00420249" w:rsidRDefault="00420249" w:rsidP="00420249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puszki po konserwach</w:t>
      </w:r>
    </w:p>
    <w:p w:rsidR="00420249" w:rsidRPr="00420249" w:rsidRDefault="00420249" w:rsidP="00420249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folię aluminiową</w:t>
      </w:r>
    </w:p>
    <w:p w:rsidR="00420249" w:rsidRPr="00420249" w:rsidRDefault="00420249" w:rsidP="00420249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metale kolorowe</w:t>
      </w:r>
    </w:p>
    <w:p w:rsidR="00420249" w:rsidRPr="00420249" w:rsidRDefault="00420249" w:rsidP="00420249">
      <w:pPr>
        <w:numPr>
          <w:ilvl w:val="0"/>
          <w:numId w:val="1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kapsle, zakrętki od słoików</w:t>
      </w:r>
    </w:p>
    <w:p w:rsidR="00420249" w:rsidRPr="00420249" w:rsidRDefault="00420249" w:rsidP="00420249">
      <w:pPr>
        <w:shd w:val="clear" w:color="auto" w:fill="F7A7A7"/>
        <w:spacing w:before="240" w:after="240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</w:pPr>
      <w:r w:rsidRPr="00420249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  <w:t>Nie należy wyrzucać</w:t>
      </w:r>
    </w:p>
    <w:p w:rsidR="00420249" w:rsidRPr="00420249" w:rsidRDefault="00420249" w:rsidP="00420249">
      <w:pPr>
        <w:numPr>
          <w:ilvl w:val="0"/>
          <w:numId w:val="2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butelek i pojemników z zawartością</w:t>
      </w:r>
    </w:p>
    <w:p w:rsidR="00420249" w:rsidRPr="00420249" w:rsidRDefault="00420249" w:rsidP="00420249">
      <w:pPr>
        <w:numPr>
          <w:ilvl w:val="0"/>
          <w:numId w:val="2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opakowań po lekach i zużytych artykułów medycznych</w:t>
      </w:r>
    </w:p>
    <w:p w:rsidR="00420249" w:rsidRPr="00420249" w:rsidRDefault="00420249" w:rsidP="00420249">
      <w:pPr>
        <w:numPr>
          <w:ilvl w:val="0"/>
          <w:numId w:val="2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opakowań po olejach silnikowych</w:t>
      </w:r>
    </w:p>
    <w:p w:rsidR="00420249" w:rsidRPr="00420249" w:rsidRDefault="00420249" w:rsidP="00420249">
      <w:pPr>
        <w:numPr>
          <w:ilvl w:val="0"/>
          <w:numId w:val="2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części samochodowych</w:t>
      </w:r>
    </w:p>
    <w:p w:rsidR="00420249" w:rsidRPr="00420249" w:rsidRDefault="00420249" w:rsidP="00420249">
      <w:pPr>
        <w:numPr>
          <w:ilvl w:val="0"/>
          <w:numId w:val="2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zużytych baterii i akumulatorów</w:t>
      </w:r>
    </w:p>
    <w:p w:rsidR="00420249" w:rsidRPr="00420249" w:rsidRDefault="00420249" w:rsidP="00420249">
      <w:pPr>
        <w:numPr>
          <w:ilvl w:val="0"/>
          <w:numId w:val="2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puszek i pojemników po farbach i lakierach</w:t>
      </w:r>
    </w:p>
    <w:p w:rsidR="00420249" w:rsidRPr="00420249" w:rsidRDefault="00420249" w:rsidP="00420249">
      <w:pPr>
        <w:numPr>
          <w:ilvl w:val="0"/>
          <w:numId w:val="2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zużytego sprzętu elektronicznego i AGD</w:t>
      </w:r>
    </w:p>
    <w:p w:rsidR="00420249" w:rsidRPr="00420249" w:rsidRDefault="00420249" w:rsidP="00420249">
      <w:pPr>
        <w:shd w:val="clear" w:color="auto" w:fill="00AEE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</w:pPr>
      <w:r w:rsidRPr="00420249"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  <w:lastRenderedPageBreak/>
        <w:t>Papier</w:t>
      </w:r>
      <w:r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  <w:t xml:space="preserve"> ( </w:t>
      </w:r>
      <w:r w:rsidRPr="00420249">
        <w:rPr>
          <w:rFonts w:ascii="inherit" w:eastAsia="Times New Roman" w:hAnsi="inherit" w:cs="Times New Roman"/>
          <w:bCs/>
          <w:caps/>
          <w:color w:val="FFFFFF"/>
          <w:sz w:val="39"/>
          <w:szCs w:val="39"/>
          <w:lang w:eastAsia="pl-PL"/>
        </w:rPr>
        <w:t>KOLOR NIEBIESKI</w:t>
      </w:r>
      <w:r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  <w:t xml:space="preserve"> )</w:t>
      </w:r>
    </w:p>
    <w:p w:rsidR="00420249" w:rsidRPr="00420249" w:rsidRDefault="00420249" w:rsidP="00420249">
      <w:pPr>
        <w:shd w:val="clear" w:color="auto" w:fill="C3E09D"/>
        <w:spacing w:before="240" w:after="240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</w:pPr>
      <w:r w:rsidRPr="00420249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  <w:t>Należy wyrzucać</w:t>
      </w:r>
    </w:p>
    <w:p w:rsidR="00420249" w:rsidRPr="00420249" w:rsidRDefault="00420249" w:rsidP="00420249">
      <w:pPr>
        <w:numPr>
          <w:ilvl w:val="0"/>
          <w:numId w:val="3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opakowania z papieru, karton, tekturę (także falistą)</w:t>
      </w:r>
    </w:p>
    <w:p w:rsidR="00420249" w:rsidRPr="00420249" w:rsidRDefault="00420249" w:rsidP="00420249">
      <w:pPr>
        <w:numPr>
          <w:ilvl w:val="0"/>
          <w:numId w:val="3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katalogi, ulotki, prospekty</w:t>
      </w:r>
    </w:p>
    <w:p w:rsidR="00420249" w:rsidRPr="00420249" w:rsidRDefault="00420249" w:rsidP="00420249">
      <w:pPr>
        <w:numPr>
          <w:ilvl w:val="0"/>
          <w:numId w:val="3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gazety i czasopisma</w:t>
      </w:r>
    </w:p>
    <w:p w:rsidR="00420249" w:rsidRPr="00420249" w:rsidRDefault="00420249" w:rsidP="00420249">
      <w:pPr>
        <w:numPr>
          <w:ilvl w:val="0"/>
          <w:numId w:val="3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papier szkolny i biurowy, zadrukowane kartki</w:t>
      </w:r>
    </w:p>
    <w:p w:rsidR="00420249" w:rsidRPr="00420249" w:rsidRDefault="00420249" w:rsidP="00420249">
      <w:pPr>
        <w:numPr>
          <w:ilvl w:val="0"/>
          <w:numId w:val="3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zeszyty i książki</w:t>
      </w:r>
    </w:p>
    <w:p w:rsidR="00420249" w:rsidRPr="00420249" w:rsidRDefault="00420249" w:rsidP="00420249">
      <w:pPr>
        <w:numPr>
          <w:ilvl w:val="0"/>
          <w:numId w:val="3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papier pakowy</w:t>
      </w:r>
    </w:p>
    <w:p w:rsidR="00420249" w:rsidRPr="00420249" w:rsidRDefault="00420249" w:rsidP="00420249">
      <w:pPr>
        <w:numPr>
          <w:ilvl w:val="0"/>
          <w:numId w:val="3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torby i worki papierowe</w:t>
      </w:r>
    </w:p>
    <w:p w:rsidR="00420249" w:rsidRPr="00420249" w:rsidRDefault="00420249" w:rsidP="00420249">
      <w:pPr>
        <w:shd w:val="clear" w:color="auto" w:fill="F7A7A7"/>
        <w:spacing w:before="240" w:after="240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</w:pPr>
      <w:r w:rsidRPr="00420249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  <w:t>Nie należy wyrzucać</w:t>
      </w:r>
    </w:p>
    <w:p w:rsidR="00420249" w:rsidRPr="00420249" w:rsidRDefault="00420249" w:rsidP="00420249">
      <w:pPr>
        <w:numPr>
          <w:ilvl w:val="0"/>
          <w:numId w:val="4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ręczników papierowych i zużytych chusteczek higienicznych</w:t>
      </w:r>
    </w:p>
    <w:p w:rsidR="00420249" w:rsidRPr="00420249" w:rsidRDefault="00420249" w:rsidP="00420249">
      <w:pPr>
        <w:numPr>
          <w:ilvl w:val="0"/>
          <w:numId w:val="4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powleczonego folią</w:t>
      </w:r>
    </w:p>
    <w:p w:rsidR="00420249" w:rsidRPr="00420249" w:rsidRDefault="00420249" w:rsidP="00420249">
      <w:pPr>
        <w:numPr>
          <w:ilvl w:val="0"/>
          <w:numId w:val="4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papieru zatłuszczonego lub mocno zabrudzonego</w:t>
      </w:r>
    </w:p>
    <w:p w:rsidR="00420249" w:rsidRPr="00420249" w:rsidRDefault="00420249" w:rsidP="00420249">
      <w:pPr>
        <w:numPr>
          <w:ilvl w:val="0"/>
          <w:numId w:val="4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kartonów po mleku i napojach</w:t>
      </w:r>
    </w:p>
    <w:p w:rsidR="00420249" w:rsidRPr="00420249" w:rsidRDefault="00420249" w:rsidP="00420249">
      <w:pPr>
        <w:numPr>
          <w:ilvl w:val="0"/>
          <w:numId w:val="4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papierowych worków po nawozach, cemencie i innych materiałach budowlanych</w:t>
      </w:r>
    </w:p>
    <w:p w:rsidR="00420249" w:rsidRPr="00420249" w:rsidRDefault="00420249" w:rsidP="00420249">
      <w:pPr>
        <w:numPr>
          <w:ilvl w:val="0"/>
          <w:numId w:val="4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tapet</w:t>
      </w:r>
    </w:p>
    <w:p w:rsidR="00420249" w:rsidRPr="00420249" w:rsidRDefault="00420249" w:rsidP="00420249">
      <w:pPr>
        <w:numPr>
          <w:ilvl w:val="0"/>
          <w:numId w:val="4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pieluch jednorazowych i innych materiałów higienicznych</w:t>
      </w:r>
    </w:p>
    <w:p w:rsidR="00420249" w:rsidRPr="00420249" w:rsidRDefault="00420249" w:rsidP="00420249">
      <w:pPr>
        <w:numPr>
          <w:ilvl w:val="0"/>
          <w:numId w:val="4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zatłuszczonych jednorazowych opakowań z papieru i naczyń jednorazowych</w:t>
      </w:r>
    </w:p>
    <w:p w:rsidR="00420249" w:rsidRDefault="00420249" w:rsidP="00420249">
      <w:pPr>
        <w:numPr>
          <w:ilvl w:val="0"/>
          <w:numId w:val="4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ubrań</w:t>
      </w:r>
    </w:p>
    <w:p w:rsidR="00420249" w:rsidRDefault="00420249" w:rsidP="00420249">
      <w:pPr>
        <w:spacing w:before="100" w:beforeAutospacing="1" w:after="100" w:afterAutospacing="1" w:line="360" w:lineRule="atLeast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</w:p>
    <w:p w:rsidR="00420249" w:rsidRPr="00420249" w:rsidRDefault="00420249" w:rsidP="00420249">
      <w:pPr>
        <w:spacing w:before="100" w:beforeAutospacing="1" w:after="100" w:afterAutospacing="1" w:line="360" w:lineRule="atLeast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</w:p>
    <w:p w:rsidR="00420249" w:rsidRPr="00420249" w:rsidRDefault="00420249" w:rsidP="00420249">
      <w:pPr>
        <w:shd w:val="clear" w:color="auto" w:fill="85BC3C"/>
        <w:spacing w:after="0" w:line="240" w:lineRule="auto"/>
        <w:jc w:val="center"/>
        <w:outlineLvl w:val="2"/>
        <w:rPr>
          <w:rFonts w:ascii="inherit" w:eastAsia="Times New Roman" w:hAnsi="inherit" w:cs="Times New Roman"/>
          <w:bCs/>
          <w:caps/>
          <w:color w:val="FFFFFF"/>
          <w:sz w:val="39"/>
          <w:szCs w:val="39"/>
          <w:lang w:eastAsia="pl-PL"/>
        </w:rPr>
      </w:pPr>
      <w:r w:rsidRPr="00420249"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  <w:t>Szkło</w:t>
      </w:r>
      <w:r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  <w:t xml:space="preserve"> </w:t>
      </w:r>
      <w:r w:rsidRPr="00420249">
        <w:rPr>
          <w:rFonts w:ascii="inherit" w:eastAsia="Times New Roman" w:hAnsi="inherit" w:cs="Times New Roman"/>
          <w:bCs/>
          <w:caps/>
          <w:color w:val="FFFFFF"/>
          <w:sz w:val="39"/>
          <w:szCs w:val="39"/>
          <w:lang w:eastAsia="pl-PL"/>
        </w:rPr>
        <w:t>( KOLOR ZIELONY )</w:t>
      </w:r>
    </w:p>
    <w:p w:rsidR="00420249" w:rsidRPr="00420249" w:rsidRDefault="00420249" w:rsidP="00420249">
      <w:pPr>
        <w:shd w:val="clear" w:color="auto" w:fill="C3E09D"/>
        <w:spacing w:before="240" w:after="240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</w:pPr>
      <w:r w:rsidRPr="00420249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  <w:t>Należy wyrzucać</w:t>
      </w:r>
    </w:p>
    <w:p w:rsidR="00420249" w:rsidRPr="00420249" w:rsidRDefault="00F07599" w:rsidP="00420249">
      <w:pPr>
        <w:numPr>
          <w:ilvl w:val="0"/>
          <w:numId w:val="5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 xml:space="preserve">butelki i słoiki, </w:t>
      </w:r>
    </w:p>
    <w:p w:rsidR="00420249" w:rsidRPr="00420249" w:rsidRDefault="00420249" w:rsidP="00420249">
      <w:pPr>
        <w:numPr>
          <w:ilvl w:val="0"/>
          <w:numId w:val="5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szklane opakowania po kosmetykach</w:t>
      </w:r>
      <w:r w:rsidR="00F0759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 xml:space="preserve">, szklane opakowania zniczy </w:t>
      </w:r>
      <w:r w:rsidR="00F07599"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(jeżeli nie są wykonane z trwale połączonych kilku surowców)</w:t>
      </w:r>
      <w:r w:rsidR="00F0759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,</w:t>
      </w:r>
    </w:p>
    <w:p w:rsidR="00420249" w:rsidRPr="00420249" w:rsidRDefault="00420249" w:rsidP="00420249">
      <w:pPr>
        <w:shd w:val="clear" w:color="auto" w:fill="F7A7A7"/>
        <w:spacing w:before="240" w:after="240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</w:pPr>
      <w:r w:rsidRPr="00420249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  <w:t>Nie należy wyrzucać</w:t>
      </w:r>
    </w:p>
    <w:p w:rsidR="00420249" w:rsidRPr="00420249" w:rsidRDefault="00420249" w:rsidP="00420249">
      <w:pPr>
        <w:numPr>
          <w:ilvl w:val="0"/>
          <w:numId w:val="6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ceramiki, doniczek, porcelany, fajansu, kryształów</w:t>
      </w:r>
    </w:p>
    <w:p w:rsidR="00420249" w:rsidRPr="00420249" w:rsidRDefault="00420249" w:rsidP="00420249">
      <w:pPr>
        <w:numPr>
          <w:ilvl w:val="0"/>
          <w:numId w:val="6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szkła okularowego</w:t>
      </w:r>
    </w:p>
    <w:p w:rsidR="00420249" w:rsidRPr="00420249" w:rsidRDefault="00420249" w:rsidP="00420249">
      <w:pPr>
        <w:numPr>
          <w:ilvl w:val="0"/>
          <w:numId w:val="6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szkła żaroodpornego</w:t>
      </w:r>
    </w:p>
    <w:p w:rsidR="00420249" w:rsidRPr="00420249" w:rsidRDefault="00F07599" w:rsidP="00420249">
      <w:pPr>
        <w:numPr>
          <w:ilvl w:val="0"/>
          <w:numId w:val="6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z</w:t>
      </w:r>
      <w:r w:rsidR="00420249"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niczy z zawartością wosku</w:t>
      </w:r>
    </w:p>
    <w:p w:rsidR="00420249" w:rsidRPr="00420249" w:rsidRDefault="00420249" w:rsidP="00420249">
      <w:pPr>
        <w:numPr>
          <w:ilvl w:val="0"/>
          <w:numId w:val="6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żarówek i świetlówek</w:t>
      </w:r>
    </w:p>
    <w:p w:rsidR="00420249" w:rsidRPr="00420249" w:rsidRDefault="00420249" w:rsidP="00420249">
      <w:pPr>
        <w:numPr>
          <w:ilvl w:val="0"/>
          <w:numId w:val="6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reflektorów</w:t>
      </w:r>
    </w:p>
    <w:p w:rsidR="00420249" w:rsidRPr="00420249" w:rsidRDefault="00420249" w:rsidP="00420249">
      <w:pPr>
        <w:numPr>
          <w:ilvl w:val="0"/>
          <w:numId w:val="6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opakowań po lekach, rozpuszczalnikach, olejach silnikowych</w:t>
      </w:r>
    </w:p>
    <w:p w:rsidR="00420249" w:rsidRPr="00420249" w:rsidRDefault="00420249" w:rsidP="00420249">
      <w:pPr>
        <w:numPr>
          <w:ilvl w:val="0"/>
          <w:numId w:val="6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luster</w:t>
      </w:r>
    </w:p>
    <w:p w:rsidR="00420249" w:rsidRPr="00420249" w:rsidRDefault="00420249" w:rsidP="00420249">
      <w:pPr>
        <w:numPr>
          <w:ilvl w:val="0"/>
          <w:numId w:val="6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szyb okiennych i zbrojonych</w:t>
      </w:r>
    </w:p>
    <w:p w:rsidR="00420249" w:rsidRPr="00420249" w:rsidRDefault="00420249" w:rsidP="00420249">
      <w:pPr>
        <w:numPr>
          <w:ilvl w:val="0"/>
          <w:numId w:val="6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monitorów i lamp telewizyjnych</w:t>
      </w:r>
    </w:p>
    <w:p w:rsidR="00420249" w:rsidRDefault="00420249" w:rsidP="00420249">
      <w:pPr>
        <w:numPr>
          <w:ilvl w:val="0"/>
          <w:numId w:val="6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termometrów i strzykawek</w:t>
      </w:r>
    </w:p>
    <w:p w:rsidR="00420249" w:rsidRDefault="00420249" w:rsidP="00420249">
      <w:pPr>
        <w:spacing w:before="100" w:beforeAutospacing="1" w:after="100" w:afterAutospacing="1" w:line="360" w:lineRule="atLeast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</w:p>
    <w:p w:rsidR="00420249" w:rsidRDefault="00420249" w:rsidP="00420249">
      <w:pPr>
        <w:spacing w:before="100" w:beforeAutospacing="1" w:after="100" w:afterAutospacing="1" w:line="360" w:lineRule="atLeast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</w:p>
    <w:p w:rsidR="00420249" w:rsidRPr="00420249" w:rsidRDefault="00420249" w:rsidP="00420249">
      <w:pPr>
        <w:spacing w:before="100" w:beforeAutospacing="1" w:after="100" w:afterAutospacing="1" w:line="360" w:lineRule="atLeast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</w:p>
    <w:p w:rsidR="00420249" w:rsidRPr="00420249" w:rsidRDefault="00420249" w:rsidP="00420249">
      <w:pPr>
        <w:shd w:val="clear" w:color="auto" w:fill="A77436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</w:pPr>
      <w:r w:rsidRPr="00420249"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  <w:t>Odpady biodegradowalne</w:t>
      </w:r>
      <w:r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  <w:t xml:space="preserve"> </w:t>
      </w:r>
      <w:r w:rsidRPr="00420249">
        <w:rPr>
          <w:rFonts w:ascii="inherit" w:eastAsia="Times New Roman" w:hAnsi="inherit" w:cs="Times New Roman"/>
          <w:bCs/>
          <w:caps/>
          <w:color w:val="FFFFFF"/>
          <w:sz w:val="39"/>
          <w:szCs w:val="39"/>
          <w:lang w:eastAsia="pl-PL"/>
        </w:rPr>
        <w:t>( KOLOR BRĄZOWY )</w:t>
      </w:r>
    </w:p>
    <w:p w:rsidR="00420249" w:rsidRPr="00420249" w:rsidRDefault="00420249" w:rsidP="00420249">
      <w:pPr>
        <w:shd w:val="clear" w:color="auto" w:fill="C3E09D"/>
        <w:spacing w:before="240" w:after="240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</w:pPr>
      <w:r w:rsidRPr="00420249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  <w:t>Należy wyrzucać</w:t>
      </w:r>
    </w:p>
    <w:p w:rsidR="00420249" w:rsidRPr="00420249" w:rsidRDefault="00420249" w:rsidP="00420249">
      <w:pPr>
        <w:numPr>
          <w:ilvl w:val="0"/>
          <w:numId w:val="7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odpadki warzywne i owocowe (w tym obierki itp.)</w:t>
      </w:r>
    </w:p>
    <w:p w:rsidR="00420249" w:rsidRPr="00420249" w:rsidRDefault="00F07599" w:rsidP="00420249">
      <w:pPr>
        <w:numPr>
          <w:ilvl w:val="0"/>
          <w:numId w:val="7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 xml:space="preserve">pocięte lub rozdrobnione </w:t>
      </w:r>
      <w:r w:rsidR="00420249"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gałęzie drzew i krzewów</w:t>
      </w:r>
    </w:p>
    <w:p w:rsidR="00420249" w:rsidRPr="00420249" w:rsidRDefault="00420249" w:rsidP="00420249">
      <w:pPr>
        <w:numPr>
          <w:ilvl w:val="0"/>
          <w:numId w:val="7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skoszoną trawę, liście, kwiaty</w:t>
      </w:r>
    </w:p>
    <w:p w:rsidR="00420249" w:rsidRPr="00420249" w:rsidRDefault="00420249" w:rsidP="00420249">
      <w:pPr>
        <w:numPr>
          <w:ilvl w:val="0"/>
          <w:numId w:val="7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trociny i korę drzew</w:t>
      </w:r>
    </w:p>
    <w:p w:rsidR="00420249" w:rsidRPr="00420249" w:rsidRDefault="00420249" w:rsidP="00420249">
      <w:pPr>
        <w:numPr>
          <w:ilvl w:val="0"/>
          <w:numId w:val="7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niezaimpregnowane drewno</w:t>
      </w:r>
    </w:p>
    <w:p w:rsidR="00420249" w:rsidRPr="00420249" w:rsidRDefault="00420249" w:rsidP="00420249">
      <w:pPr>
        <w:numPr>
          <w:ilvl w:val="0"/>
          <w:numId w:val="7"/>
        </w:numPr>
        <w:spacing w:before="100" w:beforeAutospacing="1" w:after="100" w:afterAutospacing="1" w:line="360" w:lineRule="atLeast"/>
        <w:ind w:left="45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resztki jedzenia</w:t>
      </w:r>
    </w:p>
    <w:p w:rsidR="00420249" w:rsidRPr="00420249" w:rsidRDefault="00420249" w:rsidP="00420249">
      <w:pPr>
        <w:shd w:val="clear" w:color="auto" w:fill="F7A7A7"/>
        <w:spacing w:before="240" w:after="240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</w:pPr>
      <w:r w:rsidRPr="00420249">
        <w:rPr>
          <w:rFonts w:ascii="inherit" w:eastAsia="Times New Roman" w:hAnsi="inherit" w:cs="Times New Roman"/>
          <w:b/>
          <w:bCs/>
          <w:color w:val="000000"/>
          <w:sz w:val="30"/>
          <w:szCs w:val="30"/>
          <w:lang w:eastAsia="pl-PL"/>
        </w:rPr>
        <w:t>Nie należy wyrzucać</w:t>
      </w:r>
    </w:p>
    <w:p w:rsidR="00420249" w:rsidRPr="00420249" w:rsidRDefault="00420249" w:rsidP="00420249">
      <w:pPr>
        <w:numPr>
          <w:ilvl w:val="0"/>
          <w:numId w:val="8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kości zwierząt</w:t>
      </w:r>
    </w:p>
    <w:p w:rsidR="00420249" w:rsidRPr="00420249" w:rsidRDefault="00420249" w:rsidP="00420249">
      <w:pPr>
        <w:numPr>
          <w:ilvl w:val="0"/>
          <w:numId w:val="8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oleju jadalnego</w:t>
      </w:r>
    </w:p>
    <w:p w:rsidR="00420249" w:rsidRPr="00420249" w:rsidRDefault="00420249" w:rsidP="00420249">
      <w:pPr>
        <w:numPr>
          <w:ilvl w:val="0"/>
          <w:numId w:val="8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odchodów zwierząt</w:t>
      </w:r>
    </w:p>
    <w:p w:rsidR="00420249" w:rsidRPr="00420249" w:rsidRDefault="00420249" w:rsidP="00420249">
      <w:pPr>
        <w:numPr>
          <w:ilvl w:val="0"/>
          <w:numId w:val="8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popiołu z węgla kamiennego</w:t>
      </w:r>
    </w:p>
    <w:p w:rsidR="00420249" w:rsidRPr="00420249" w:rsidRDefault="00420249" w:rsidP="00420249">
      <w:pPr>
        <w:numPr>
          <w:ilvl w:val="0"/>
          <w:numId w:val="8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leków</w:t>
      </w:r>
    </w:p>
    <w:p w:rsidR="00420249" w:rsidRPr="00420249" w:rsidRDefault="00420249" w:rsidP="00420249">
      <w:pPr>
        <w:numPr>
          <w:ilvl w:val="0"/>
          <w:numId w:val="8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drewna impregnowanego</w:t>
      </w:r>
    </w:p>
    <w:p w:rsidR="00420249" w:rsidRPr="00420249" w:rsidRDefault="00420249" w:rsidP="00420249">
      <w:pPr>
        <w:numPr>
          <w:ilvl w:val="0"/>
          <w:numId w:val="8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płyt wiórowych i pilśniowych MDF</w:t>
      </w:r>
    </w:p>
    <w:p w:rsidR="00420249" w:rsidRPr="00420249" w:rsidRDefault="00420249" w:rsidP="00420249">
      <w:pPr>
        <w:numPr>
          <w:ilvl w:val="0"/>
          <w:numId w:val="8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ziemi i kamieni</w:t>
      </w:r>
    </w:p>
    <w:p w:rsidR="00420249" w:rsidRDefault="00420249" w:rsidP="00420249">
      <w:pPr>
        <w:numPr>
          <w:ilvl w:val="0"/>
          <w:numId w:val="8"/>
        </w:numPr>
        <w:spacing w:before="100" w:beforeAutospacing="1" w:after="100" w:afterAutospacing="1" w:line="360" w:lineRule="atLeast"/>
        <w:ind w:left="452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innych odpadów komunalnych (w tym niebezpiecznych)</w:t>
      </w:r>
    </w:p>
    <w:p w:rsidR="00420249" w:rsidRPr="00420249" w:rsidRDefault="00420249" w:rsidP="00F07599">
      <w:pPr>
        <w:spacing w:before="100" w:beforeAutospacing="1" w:after="100" w:afterAutospacing="1" w:line="360" w:lineRule="atLeast"/>
        <w:ind w:left="360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</w:p>
    <w:p w:rsidR="00420249" w:rsidRPr="00420249" w:rsidRDefault="00420249" w:rsidP="00420249">
      <w:pPr>
        <w:shd w:val="clear" w:color="auto" w:fill="5D6E85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</w:pPr>
      <w:r w:rsidRPr="00420249"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  <w:t>Odpady zmieszane</w:t>
      </w:r>
      <w:r>
        <w:rPr>
          <w:rFonts w:ascii="inherit" w:eastAsia="Times New Roman" w:hAnsi="inherit" w:cs="Times New Roman"/>
          <w:b/>
          <w:bCs/>
          <w:caps/>
          <w:color w:val="FFFFFF"/>
          <w:sz w:val="39"/>
          <w:szCs w:val="39"/>
          <w:lang w:eastAsia="pl-PL"/>
        </w:rPr>
        <w:t xml:space="preserve"> </w:t>
      </w:r>
      <w:r w:rsidRPr="00420249">
        <w:rPr>
          <w:rFonts w:ascii="inherit" w:eastAsia="Times New Roman" w:hAnsi="inherit" w:cs="Times New Roman"/>
          <w:bCs/>
          <w:caps/>
          <w:color w:val="FFFFFF"/>
          <w:sz w:val="39"/>
          <w:szCs w:val="39"/>
          <w:lang w:eastAsia="pl-PL"/>
        </w:rPr>
        <w:t>( KOLOR CZARNY )</w:t>
      </w:r>
    </w:p>
    <w:p w:rsidR="008166B0" w:rsidRDefault="00420249" w:rsidP="004825AD">
      <w:pPr>
        <w:spacing w:line="240" w:lineRule="auto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 xml:space="preserve">Do pojemnika z odpadami zmieszanymi należy wrzucać wszystko to, czego nie można </w:t>
      </w:r>
      <w:r w:rsidR="00F0759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 xml:space="preserve">wysegregować ( </w:t>
      </w:r>
      <w:r w:rsidR="004825AD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to czego nie możemy wrzucać do</w:t>
      </w:r>
      <w:r w:rsidR="00F0759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 xml:space="preserve"> segregacji</w:t>
      </w:r>
      <w:r w:rsidR="004825AD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 xml:space="preserve"> )</w:t>
      </w:r>
      <w:r w:rsidRPr="0042024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, z wyłą</w:t>
      </w:r>
      <w:r w:rsidR="00F07599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czeniem odpadów niebe</w:t>
      </w:r>
      <w:r w:rsidR="004825AD"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  <w:t>zpiecznych.</w:t>
      </w:r>
    </w:p>
    <w:p w:rsidR="004825AD" w:rsidRPr="004825AD" w:rsidRDefault="004825AD" w:rsidP="004825AD">
      <w:pPr>
        <w:spacing w:line="240" w:lineRule="auto"/>
        <w:rPr>
          <w:rFonts w:ascii="&amp;quot" w:eastAsia="Times New Roman" w:hAnsi="&amp;quot" w:cs="Times New Roman"/>
          <w:color w:val="000000"/>
          <w:sz w:val="30"/>
          <w:szCs w:val="30"/>
          <w:lang w:eastAsia="pl-PL"/>
        </w:rPr>
      </w:pPr>
      <w:bookmarkStart w:id="0" w:name="_GoBack"/>
      <w:bookmarkEnd w:id="0"/>
    </w:p>
    <w:sectPr w:rsidR="004825AD" w:rsidRPr="004825AD" w:rsidSect="00420249">
      <w:pgSz w:w="16838" w:h="11906" w:orient="landscape"/>
      <w:pgMar w:top="1418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B64"/>
    <w:multiLevelType w:val="multilevel"/>
    <w:tmpl w:val="CF38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F53AF"/>
    <w:multiLevelType w:val="multilevel"/>
    <w:tmpl w:val="35B0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43773"/>
    <w:multiLevelType w:val="multilevel"/>
    <w:tmpl w:val="E42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F544B"/>
    <w:multiLevelType w:val="multilevel"/>
    <w:tmpl w:val="062A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F0D5E"/>
    <w:multiLevelType w:val="multilevel"/>
    <w:tmpl w:val="260A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037606"/>
    <w:multiLevelType w:val="multilevel"/>
    <w:tmpl w:val="50DA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B42D0A"/>
    <w:multiLevelType w:val="multilevel"/>
    <w:tmpl w:val="0FFC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B75CC"/>
    <w:multiLevelType w:val="multilevel"/>
    <w:tmpl w:val="E3D2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49"/>
    <w:rsid w:val="00420249"/>
    <w:rsid w:val="004825AD"/>
    <w:rsid w:val="008166B0"/>
    <w:rsid w:val="00B161D9"/>
    <w:rsid w:val="00F0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6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7467">
                          <w:marLeft w:val="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2862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48376">
                          <w:marLeft w:val="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697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545140">
                          <w:marLeft w:val="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8482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323338">
                          <w:marLeft w:val="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1850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Guźlecka</dc:creator>
  <cp:lastModifiedBy>Krystyna Guźlecka</cp:lastModifiedBy>
  <cp:revision>4</cp:revision>
  <dcterms:created xsi:type="dcterms:W3CDTF">2020-01-23T06:48:00Z</dcterms:created>
  <dcterms:modified xsi:type="dcterms:W3CDTF">2020-01-27T06:50:00Z</dcterms:modified>
</cp:coreProperties>
</file>