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B3E" w:rsidRDefault="0035523D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XXXVIII/265/2018</w:t>
      </w:r>
      <w:r>
        <w:rPr>
          <w:b/>
          <w:caps/>
        </w:rPr>
        <w:br/>
        <w:t>Rady Gminy Dąbrowa Biskupia</w:t>
      </w:r>
    </w:p>
    <w:p w:rsidR="00A77B3E" w:rsidRDefault="0035523D">
      <w:pPr>
        <w:spacing w:before="280" w:after="280"/>
        <w:jc w:val="center"/>
        <w:rPr>
          <w:b/>
          <w:caps/>
        </w:rPr>
      </w:pPr>
      <w:r>
        <w:t>z dnia 6 września 2018 r.</w:t>
      </w:r>
    </w:p>
    <w:p w:rsidR="00A77B3E" w:rsidRDefault="0035523D">
      <w:pPr>
        <w:keepNext/>
        <w:spacing w:after="480"/>
        <w:jc w:val="center"/>
      </w:pPr>
      <w:r>
        <w:rPr>
          <w:b/>
        </w:rPr>
        <w:t>w sprawie zaciągnięcia pożyczki na wyprzedzające finansowanie zadania pn. „Budowa boiska wielofunkcyjnego w Ośniszczewku” finansowanego ze środków pochodzących z budżetu</w:t>
      </w:r>
      <w:r>
        <w:rPr>
          <w:b/>
        </w:rPr>
        <w:br/>
      </w:r>
      <w:r>
        <w:rPr>
          <w:b/>
        </w:rPr>
        <w:t>Unii Europejskiej</w:t>
      </w:r>
    </w:p>
    <w:p w:rsidR="00A77B3E" w:rsidRDefault="0035523D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18 ust. 2 pkt 9 lit. c, art. 58  ustawy z dnia 8 marca 1990 r. o samorządzie gminnym (Dz. U. z 2018r. poz. 994 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 oraz art. 89 ust. 1 pkt 4 ustawy z dnia 27 sierpnia 2009 r. o finansach publicznych (Dz. U. z </w:t>
      </w:r>
      <w:r>
        <w:rPr>
          <w:color w:val="000000"/>
          <w:u w:color="000000"/>
        </w:rPr>
        <w:t>2017r. poz. 2077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rPr>
          <w:color w:val="000000"/>
          <w:u w:color="000000"/>
        </w:rPr>
        <w:t>) uchwala się, co następuje:</w:t>
      </w:r>
    </w:p>
    <w:p w:rsidR="00A77B3E" w:rsidRDefault="0035523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Zaciągnąć w 2018r. w Banku Gospodarstwa Krajowego w Warszawie Oddział w Toruniu pożyczkę na wyprzedzające finansowanie działań finansowanych ze środków pochodzących z budżetu Unii Europejskiej</w:t>
      </w:r>
      <w:r>
        <w:rPr>
          <w:color w:val="000000"/>
          <w:u w:color="000000"/>
        </w:rPr>
        <w:t xml:space="preserve"> w wysokości 160 983,00 zł (słownie: sto sześćdziesiąt tysięcy dziewięćset osiemdziesiąt trzy złote 00/100) w związku z realizacją zadania pn. „Budowa boiska wielofunkcyjnego w Ośniszczewku”, w ramach poddziałania „</w:t>
      </w:r>
      <w:r>
        <w:rPr>
          <w:i/>
          <w:color w:val="000000"/>
          <w:u w:color="000000"/>
        </w:rPr>
        <w:t>Wsparcie na wdrażanie operacji w ramach s</w:t>
      </w:r>
      <w:r>
        <w:rPr>
          <w:i/>
          <w:color w:val="000000"/>
          <w:u w:color="000000"/>
        </w:rPr>
        <w:t>trategii rozwoju lokalnego kierowanego przez społeczność</w:t>
      </w:r>
      <w:r>
        <w:rPr>
          <w:color w:val="000000"/>
          <w:u w:color="000000"/>
        </w:rPr>
        <w:t>” objętego Programem Rozwoju Obszarów Wiejskich na lata 2014-2020.</w:t>
      </w:r>
    </w:p>
    <w:p w:rsidR="00A77B3E" w:rsidRDefault="0035523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Spłata pożyczki nastąpi nie później niż w 2019 roku po otrzymaniu zwrotu środków z Agencji Restrukturyzacji i Modernizacji Rolni</w:t>
      </w:r>
      <w:r>
        <w:rPr>
          <w:color w:val="000000"/>
          <w:u w:color="000000"/>
        </w:rPr>
        <w:t xml:space="preserve">ctwa (Agencja Płatnicza) na dofinansowanie zadania. </w:t>
      </w:r>
    </w:p>
    <w:p w:rsidR="00A77B3E" w:rsidRDefault="0035523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Zabezpieczeniem spłaty pożyczki będzie weksel in blanco wraz z deklaracją wekslową.</w:t>
      </w:r>
    </w:p>
    <w:p w:rsidR="00A77B3E" w:rsidRDefault="0035523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Wójtowi Gminy Dąbrowa Biskupia.</w:t>
      </w:r>
    </w:p>
    <w:p w:rsidR="00A77B3E" w:rsidRDefault="0035523D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podjęcia.</w:t>
      </w:r>
    </w:p>
    <w:p w:rsidR="00A77B3E" w:rsidRDefault="0035523D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35523D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5E37A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7A3" w:rsidRDefault="005E37A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7A3" w:rsidRDefault="0035523D">
            <w:pPr>
              <w:keepNext/>
              <w:keepLines/>
              <w:spacing w:before="380" w:after="52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Mirosława Kozińska</w:t>
            </w:r>
          </w:p>
        </w:tc>
      </w:tr>
    </w:tbl>
    <w:p w:rsidR="00A77B3E" w:rsidRDefault="0035523D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5E37A3" w:rsidRDefault="005E37A3">
      <w:pPr>
        <w:pStyle w:val="Normal0"/>
        <w:rPr>
          <w:shd w:val="clear" w:color="auto" w:fill="FFFFFF"/>
        </w:rPr>
      </w:pPr>
    </w:p>
    <w:p w:rsidR="005E37A3" w:rsidRDefault="0035523D">
      <w:pPr>
        <w:pStyle w:val="Normal0"/>
        <w:spacing w:beforeAutospacing="1" w:afterAutospacing="1"/>
        <w:jc w:val="center"/>
        <w:rPr>
          <w:shd w:val="clear" w:color="auto" w:fill="FFFFFF"/>
        </w:rPr>
      </w:pPr>
      <w:r>
        <w:rPr>
          <w:b/>
          <w:shd w:val="clear" w:color="auto" w:fill="FFFFFF"/>
        </w:rPr>
        <w:t>Uzasadnienie</w:t>
      </w:r>
      <w:r>
        <w:rPr>
          <w:b/>
          <w:shd w:val="clear" w:color="auto" w:fill="FFFFFF"/>
        </w:rPr>
        <w:br/>
        <w:t>do uchwały Nr XXXVIII/</w:t>
      </w:r>
      <w:r>
        <w:rPr>
          <w:b/>
          <w:shd w:val="clear" w:color="auto" w:fill="FFFFFF"/>
          <w:lang w:bidi="pl-PL"/>
        </w:rPr>
        <w:t>265</w:t>
      </w:r>
      <w:r>
        <w:rPr>
          <w:b/>
          <w:shd w:val="clear" w:color="auto" w:fill="FFFFFF"/>
        </w:rPr>
        <w:t>/2018</w:t>
      </w:r>
      <w:r>
        <w:rPr>
          <w:b/>
          <w:shd w:val="clear" w:color="auto" w:fill="FFFFFF"/>
        </w:rPr>
        <w:br/>
      </w:r>
      <w:r>
        <w:rPr>
          <w:b/>
          <w:shd w:val="clear" w:color="auto" w:fill="FFFFFF"/>
        </w:rPr>
        <w:t xml:space="preserve">Rady Gminy Dąbrowa Biskupia </w:t>
      </w:r>
      <w:r>
        <w:rPr>
          <w:b/>
          <w:shd w:val="clear" w:color="auto" w:fill="FFFFFF"/>
        </w:rPr>
        <w:br/>
      </w:r>
      <w:r>
        <w:rPr>
          <w:shd w:val="clear" w:color="auto" w:fill="FFFFFF"/>
        </w:rPr>
        <w:t>z dnia 6 września 2018r.</w:t>
      </w:r>
    </w:p>
    <w:p w:rsidR="005E37A3" w:rsidRDefault="005E37A3">
      <w:pPr>
        <w:pStyle w:val="Normal0"/>
        <w:spacing w:line="360" w:lineRule="auto"/>
        <w:rPr>
          <w:shd w:val="clear" w:color="auto" w:fill="FFFFFF"/>
        </w:rPr>
      </w:pPr>
    </w:p>
    <w:p w:rsidR="005E37A3" w:rsidRDefault="005E37A3">
      <w:pPr>
        <w:pStyle w:val="Normal0"/>
        <w:spacing w:line="360" w:lineRule="auto"/>
        <w:rPr>
          <w:shd w:val="clear" w:color="auto" w:fill="FFFFFF"/>
        </w:rPr>
      </w:pPr>
    </w:p>
    <w:p w:rsidR="005E37A3" w:rsidRDefault="0035523D">
      <w:pPr>
        <w:pStyle w:val="Normal0"/>
        <w:ind w:firstLine="397"/>
        <w:jc w:val="both"/>
        <w:rPr>
          <w:shd w:val="clear" w:color="auto" w:fill="FFFFFF"/>
        </w:rPr>
      </w:pPr>
      <w:r>
        <w:rPr>
          <w:shd w:val="clear" w:color="auto" w:fill="FFFFFF"/>
        </w:rPr>
        <w:t>Podjęcie przedmiotowej  uchwały jest niezbędne w celu sfinansowania deficytu uchwalonego na 2018 rok, w części dotyczącej zapewnienia źródeł finansowania dla zadania inwestycyjnego, planowanego w budż</w:t>
      </w:r>
      <w:r>
        <w:rPr>
          <w:shd w:val="clear" w:color="auto" w:fill="FFFFFF"/>
        </w:rPr>
        <w:t>ecie gminy Dąbrowa Biskupia na 2018r. pn. „Budowa boiska wielofunkcyjnego w Ośniszczewku”, ujętego w załączniku „Zadania inwestycyjne na 2018 rok”.</w:t>
      </w:r>
    </w:p>
    <w:p w:rsidR="005E37A3" w:rsidRDefault="0035523D">
      <w:pPr>
        <w:pStyle w:val="Normal0"/>
        <w:ind w:firstLine="397"/>
        <w:jc w:val="both"/>
        <w:rPr>
          <w:shd w:val="clear" w:color="auto" w:fill="FFFFFF"/>
        </w:rPr>
      </w:pPr>
      <w:r>
        <w:rPr>
          <w:shd w:val="clear" w:color="auto" w:fill="FFFFFF"/>
        </w:rPr>
        <w:t>Projekt ten dofinansowany jest ze środków pochodzących z budżetu Unii Europejskiej, z Programu Rozwoju Obsza</w:t>
      </w:r>
      <w:r>
        <w:rPr>
          <w:shd w:val="clear" w:color="auto" w:fill="FFFFFF"/>
        </w:rPr>
        <w:t xml:space="preserve">rów Wiejskich na lata 2014-2020 w ramach poddziałania „Wsparcie na wdrażanie operacji w ramach strategii rozwoju lokalnego kierowanego przez społeczność”, w ramach działania „Wsparcie dla rozwoju lokalnego w ramach inicjatywy </w:t>
      </w:r>
      <w:r>
        <w:rPr>
          <w:shd w:val="clear" w:color="auto" w:fill="FFFFFF"/>
        </w:rPr>
        <w:t>LEADER” zgodnie z zawartą z Sa</w:t>
      </w:r>
      <w:r>
        <w:rPr>
          <w:shd w:val="clear" w:color="auto" w:fill="FFFFFF"/>
        </w:rPr>
        <w:t>morządem Województwa Kujawsko-Pomorskiego umową o przyznaniu pomocy Nr 00355-6935-UM0210848/18 zarejestrowaną w rejestrze UM pod numerem WS-I-L.052.8.136.671.2018 z dnia</w:t>
      </w:r>
      <w:r>
        <w:rPr>
          <w:shd w:val="clear" w:color="auto" w:fill="FFFFFF"/>
        </w:rPr>
        <w:t xml:space="preserve"> 5 września 2018r. </w:t>
      </w:r>
    </w:p>
    <w:p w:rsidR="005E37A3" w:rsidRDefault="005E37A3">
      <w:pPr>
        <w:pStyle w:val="Normal0"/>
        <w:ind w:firstLine="708"/>
        <w:jc w:val="both"/>
        <w:rPr>
          <w:shd w:val="clear" w:color="auto" w:fill="FFFFFF"/>
        </w:rPr>
      </w:pPr>
    </w:p>
    <w:p w:rsidR="005E37A3" w:rsidRDefault="0035523D">
      <w:pPr>
        <w:pStyle w:val="Normal0"/>
        <w:ind w:firstLine="39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Podstawę prawną podjęcia przedmiotowej uchwały stanowi art. 18 ust. 2 pkt 9 lit. „c” ustawy z dnia 8 marca 1990r. o samorządzie gminnym (Dz.U. z 2018r. poz. 994 z </w:t>
      </w:r>
      <w:proofErr w:type="spellStart"/>
      <w:r>
        <w:rPr>
          <w:shd w:val="clear" w:color="auto" w:fill="FFFFFF"/>
        </w:rPr>
        <w:t>późn</w:t>
      </w:r>
      <w:proofErr w:type="spellEnd"/>
      <w:r>
        <w:rPr>
          <w:shd w:val="clear" w:color="auto" w:fill="FFFFFF"/>
        </w:rPr>
        <w:t>. zm.), zgodnie z którym do właściwości rady gminy należy podejmowanie uchwał  w sprawach</w:t>
      </w:r>
      <w:r>
        <w:rPr>
          <w:shd w:val="clear" w:color="auto" w:fill="FFFFFF"/>
        </w:rPr>
        <w:t xml:space="preserve"> zaciągania długoterminowych pożyczek i kredytów. </w:t>
      </w:r>
    </w:p>
    <w:p w:rsidR="005E37A3" w:rsidRDefault="0035523D">
      <w:pPr>
        <w:pStyle w:val="Normal0"/>
        <w:ind w:firstLine="39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Ponadto zgodnie z art. 89 ust. 1 pkt 4 ustawy z dnia 27 sierpnia 2009 r. o finansach publicznych (Dz. U. z 2017r. poz. 2077 z późn.zm.), jednostka samorządu terytorialnego może zaciągać kredyty i pożyczki </w:t>
      </w:r>
      <w:r>
        <w:rPr>
          <w:shd w:val="clear" w:color="auto" w:fill="FFFFFF"/>
        </w:rPr>
        <w:t>na wyprzedzające finansowanie działań finansowanych ze środków pochodzących z budżetu Unii Europejskiej.</w:t>
      </w:r>
    </w:p>
    <w:p w:rsidR="005E37A3" w:rsidRDefault="005E37A3">
      <w:pPr>
        <w:pStyle w:val="Normal0"/>
        <w:spacing w:line="360" w:lineRule="auto"/>
        <w:rPr>
          <w:shd w:val="clear" w:color="auto" w:fill="FFFFFF"/>
        </w:rPr>
      </w:pPr>
    </w:p>
    <w:sectPr w:rsidR="005E37A3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23D" w:rsidRDefault="0035523D">
      <w:r>
        <w:separator/>
      </w:r>
    </w:p>
  </w:endnote>
  <w:endnote w:type="continuationSeparator" w:id="0">
    <w:p w:rsidR="0035523D" w:rsidRDefault="0035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E37A3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5E37A3" w:rsidRDefault="0035523D">
          <w:pPr>
            <w:jc w:val="left"/>
            <w:rPr>
              <w:sz w:val="18"/>
            </w:rPr>
          </w:pPr>
          <w:r>
            <w:rPr>
              <w:sz w:val="18"/>
            </w:rPr>
            <w:t>Id: 8506046A-E4EC-4CD5-AEA2-0C348D797DA9.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5E37A3" w:rsidRDefault="0035523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A1C0F">
            <w:rPr>
              <w:sz w:val="18"/>
            </w:rPr>
            <w:fldChar w:fldCharType="separate"/>
          </w:r>
          <w:r w:rsidR="00DA1C0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E37A3" w:rsidRDefault="005E37A3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5E37A3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5E37A3" w:rsidRDefault="0035523D">
          <w:pPr>
            <w:jc w:val="left"/>
            <w:rPr>
              <w:sz w:val="18"/>
            </w:rPr>
          </w:pPr>
          <w:r>
            <w:rPr>
              <w:sz w:val="18"/>
            </w:rPr>
            <w:t>Id: 8506046A-E4EC-4CD5-AEA2-0C348D797DA9. Podpisany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5E37A3" w:rsidRDefault="0035523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A1C0F">
            <w:rPr>
              <w:sz w:val="18"/>
            </w:rPr>
            <w:fldChar w:fldCharType="separate"/>
          </w:r>
          <w:r w:rsidR="00DA1C0F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5E37A3" w:rsidRDefault="005E37A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23D" w:rsidRDefault="0035523D">
      <w:r>
        <w:separator/>
      </w:r>
    </w:p>
  </w:footnote>
  <w:footnote w:type="continuationSeparator" w:id="0">
    <w:p w:rsidR="0035523D" w:rsidRDefault="0035523D">
      <w:r>
        <w:continuationSeparator/>
      </w:r>
    </w:p>
  </w:footnote>
  <w:footnote w:id="1">
    <w:p w:rsidR="005E37A3" w:rsidRDefault="0035523D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Zmiany tekstu jednolitego wymienionej ustawy zostały ogłoszone w Dz. U. </w:t>
      </w:r>
      <w:r>
        <w:t>z 2018r. poz. 1000, 1349 i 1432.</w:t>
      </w:r>
    </w:p>
  </w:footnote>
  <w:footnote w:id="2">
    <w:p w:rsidR="005E37A3" w:rsidRDefault="0035523D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Zmiany tekstu jednolitego wymienionej ustawy zostały ogłoszone w Dz. U. z 2018r. poz. 62, 1000, 1366, 1669 i 1693.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A3"/>
    <w:rsid w:val="0035523D"/>
    <w:rsid w:val="005E37A3"/>
    <w:rsid w:val="00DA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1D3773-D6C7-4005-AFDA-D8DFF274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customStyle="1" w:styleId="Normal0">
    <w:name w:val="Normal_0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2749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XXXVIII/265/2018 z dnia 6 września 2018 r.</vt:lpstr>
      <vt:lpstr/>
    </vt:vector>
  </TitlesOfParts>
  <Company>Rada Gminy Dąbrowa Biskupia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XXXVIII/265/2018 z dnia 6 września 2018 r.</dc:title>
  <dc:subject>w sprawie zaciągnięcia pożyczki na wyprzedzające finansowanie zadania pn. „Budowa boiska wielofunkcyjnego w^Ośniszczewku” finansowanego ze środków pochodzących z^budżetu
Unii Europejskiej</dc:subject>
  <dc:creator>Nowak</dc:creator>
  <cp:lastModifiedBy>Monika Nowak</cp:lastModifiedBy>
  <cp:revision>2</cp:revision>
  <dcterms:created xsi:type="dcterms:W3CDTF">2018-09-07T09:57:00Z</dcterms:created>
  <dcterms:modified xsi:type="dcterms:W3CDTF">2018-09-07T09:57:00Z</dcterms:modified>
  <cp:category>Akt prawny</cp:category>
</cp:coreProperties>
</file>