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0B" w:rsidRDefault="003767F2" w:rsidP="003767F2">
      <w:pPr>
        <w:jc w:val="center"/>
        <w:rPr>
          <w:rFonts w:eastAsia="Times New Roman" w:cs="Times New Roman"/>
          <w:b/>
          <w:bCs/>
          <w:lang w:eastAsia="pl-PL"/>
        </w:rPr>
      </w:pPr>
      <w:r w:rsidRPr="003767F2">
        <w:rPr>
          <w:rFonts w:eastAsia="Times New Roman" w:cs="Times New Roman"/>
          <w:b/>
          <w:bCs/>
          <w:lang w:eastAsia="pl-PL"/>
        </w:rPr>
        <w:t>Punkt Selektywnego Zbierania Odpadów Komunalnych (PSZOK</w:t>
      </w:r>
      <w:r w:rsidR="00532D0B" w:rsidRPr="003767F2">
        <w:rPr>
          <w:rFonts w:eastAsia="Times New Roman" w:cs="Times New Roman"/>
          <w:b/>
          <w:bCs/>
          <w:lang w:eastAsia="pl-PL"/>
        </w:rPr>
        <w:t xml:space="preserve">) </w:t>
      </w:r>
    </w:p>
    <w:p w:rsidR="003767F2" w:rsidRPr="003767F2" w:rsidRDefault="00532D0B" w:rsidP="003767F2">
      <w:pPr>
        <w:jc w:val="center"/>
        <w:rPr>
          <w:rFonts w:eastAsia="Times New Roman" w:cs="Times New Roman"/>
          <w:lang w:eastAsia="pl-PL"/>
        </w:rPr>
      </w:pPr>
      <w:proofErr w:type="gramStart"/>
      <w:r w:rsidRPr="003767F2">
        <w:rPr>
          <w:rFonts w:eastAsia="Times New Roman" w:cs="Times New Roman"/>
          <w:b/>
          <w:bCs/>
          <w:lang w:eastAsia="pl-PL"/>
        </w:rPr>
        <w:t>funkcjonuje</w:t>
      </w:r>
      <w:proofErr w:type="gramEnd"/>
      <w:r w:rsidR="003767F2" w:rsidRPr="003767F2">
        <w:rPr>
          <w:rFonts w:eastAsia="Times New Roman" w:cs="Times New Roman"/>
          <w:b/>
          <w:bCs/>
          <w:lang w:eastAsia="pl-PL"/>
        </w:rPr>
        <w:t xml:space="preserve"> na terenie </w:t>
      </w:r>
      <w:r w:rsidR="000349CF">
        <w:rPr>
          <w:rFonts w:eastAsia="Times New Roman" w:cs="Times New Roman"/>
          <w:b/>
          <w:bCs/>
          <w:lang w:eastAsia="pl-PL"/>
        </w:rPr>
        <w:t>o</w:t>
      </w:r>
      <w:r w:rsidR="003767F2" w:rsidRPr="000349CF">
        <w:rPr>
          <w:rFonts w:eastAsia="Times New Roman" w:cs="Times New Roman"/>
          <w:b/>
          <w:bCs/>
          <w:lang w:eastAsia="pl-PL"/>
        </w:rPr>
        <w:t>czyszczalni ścieków w Dąbrowie Biskupiej</w:t>
      </w:r>
      <w:r w:rsidR="003767F2" w:rsidRPr="003767F2">
        <w:rPr>
          <w:rFonts w:eastAsia="Times New Roman" w:cs="Times New Roman"/>
          <w:b/>
          <w:bCs/>
          <w:lang w:eastAsia="pl-PL"/>
        </w:rPr>
        <w:t>.</w:t>
      </w:r>
    </w:p>
    <w:p w:rsidR="003767F2" w:rsidRPr="003767F2" w:rsidRDefault="003767F2" w:rsidP="003767F2">
      <w:pPr>
        <w:jc w:val="center"/>
        <w:rPr>
          <w:rFonts w:eastAsia="Times New Roman" w:cs="Times New Roman"/>
          <w:lang w:eastAsia="pl-PL"/>
        </w:rPr>
      </w:pPr>
      <w:r w:rsidRPr="003767F2">
        <w:rPr>
          <w:rFonts w:eastAsia="Times New Roman" w:cs="Times New Roman"/>
          <w:b/>
          <w:bCs/>
          <w:lang w:eastAsia="pl-PL"/>
        </w:rPr>
        <w:t> </w:t>
      </w:r>
    </w:p>
    <w:p w:rsidR="003767F2" w:rsidRPr="003767F2" w:rsidRDefault="003767F2" w:rsidP="003767F2">
      <w:pPr>
        <w:jc w:val="center"/>
        <w:rPr>
          <w:rFonts w:eastAsia="Times New Roman" w:cs="Times New Roman"/>
          <w:lang w:eastAsia="pl-PL"/>
        </w:rPr>
      </w:pPr>
      <w:r w:rsidRPr="000349CF">
        <w:rPr>
          <w:rFonts w:eastAsia="Times New Roman" w:cs="Times New Roman"/>
          <w:b/>
          <w:bCs/>
          <w:u w:val="single"/>
          <w:lang w:eastAsia="pl-PL"/>
        </w:rPr>
        <w:t>PSZOK czynny jest</w:t>
      </w:r>
      <w:r w:rsidRPr="003767F2">
        <w:rPr>
          <w:rFonts w:eastAsia="Times New Roman" w:cs="Times New Roman"/>
          <w:lang w:eastAsia="pl-PL"/>
        </w:rPr>
        <w:t>:</w:t>
      </w:r>
    </w:p>
    <w:p w:rsidR="003767F2" w:rsidRPr="003767F2" w:rsidRDefault="003767F2" w:rsidP="003767F2">
      <w:pPr>
        <w:rPr>
          <w:rFonts w:eastAsia="Times New Roman" w:cs="Times New Roman"/>
          <w:sz w:val="10"/>
          <w:szCs w:val="10"/>
          <w:lang w:eastAsia="pl-PL"/>
        </w:rPr>
      </w:pPr>
    </w:p>
    <w:tbl>
      <w:tblPr>
        <w:tblW w:w="8855" w:type="dxa"/>
        <w:jc w:val="center"/>
        <w:tblCellSpacing w:w="37" w:type="dxa"/>
        <w:tblInd w:w="-45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29"/>
        <w:gridCol w:w="2726"/>
      </w:tblGrid>
      <w:tr w:rsidR="003767F2" w:rsidRPr="003767F2" w:rsidTr="00532D0B">
        <w:trPr>
          <w:tblCellSpacing w:w="37" w:type="dxa"/>
          <w:jc w:val="center"/>
        </w:trPr>
        <w:tc>
          <w:tcPr>
            <w:tcW w:w="6018" w:type="dxa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F2" w:rsidRPr="003767F2" w:rsidRDefault="003767F2" w:rsidP="003767F2">
            <w:pPr>
              <w:jc w:val="center"/>
              <w:rPr>
                <w:rFonts w:eastAsia="Times New Roman" w:cs="Times New Roman"/>
                <w:lang w:eastAsia="pl-PL"/>
              </w:rPr>
            </w:pPr>
            <w:proofErr w:type="gramStart"/>
            <w:r w:rsidRPr="000349CF">
              <w:rPr>
                <w:rFonts w:eastAsia="Times New Roman" w:cs="Times New Roman"/>
                <w:lang w:eastAsia="pl-PL"/>
              </w:rPr>
              <w:t>w</w:t>
            </w:r>
            <w:proofErr w:type="gramEnd"/>
            <w:r w:rsidRPr="000349CF">
              <w:rPr>
                <w:rFonts w:eastAsia="Times New Roman" w:cs="Times New Roman"/>
                <w:lang w:eastAsia="pl-PL"/>
              </w:rPr>
              <w:t xml:space="preserve"> pierwszy i ostatni </w:t>
            </w:r>
            <w:r w:rsidRPr="003767F2">
              <w:rPr>
                <w:rFonts w:eastAsia="Times New Roman" w:cs="Times New Roman"/>
                <w:lang w:eastAsia="pl-PL"/>
              </w:rPr>
              <w:t>piąt</w:t>
            </w:r>
            <w:r w:rsidRPr="000349CF">
              <w:rPr>
                <w:rFonts w:eastAsia="Times New Roman" w:cs="Times New Roman"/>
                <w:lang w:eastAsia="pl-PL"/>
              </w:rPr>
              <w:t>ek miesiąca bez konieczności wcześniejszego zgłoszenia</w:t>
            </w:r>
          </w:p>
        </w:tc>
        <w:tc>
          <w:tcPr>
            <w:tcW w:w="2615" w:type="dxa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F2" w:rsidRPr="003767F2" w:rsidRDefault="003767F2" w:rsidP="003767F2">
            <w:pPr>
              <w:jc w:val="center"/>
              <w:rPr>
                <w:rFonts w:eastAsia="Times New Roman" w:cs="Times New Roman"/>
                <w:lang w:eastAsia="pl-PL"/>
              </w:rPr>
            </w:pPr>
            <w:proofErr w:type="gramStart"/>
            <w:r w:rsidRPr="003767F2">
              <w:rPr>
                <w:rFonts w:eastAsia="Times New Roman" w:cs="Times New Roman"/>
                <w:lang w:eastAsia="pl-PL"/>
              </w:rPr>
              <w:t>w</w:t>
            </w:r>
            <w:proofErr w:type="gramEnd"/>
            <w:r w:rsidRPr="003767F2">
              <w:rPr>
                <w:rFonts w:eastAsia="Times New Roman" w:cs="Times New Roman"/>
                <w:lang w:eastAsia="pl-PL"/>
              </w:rPr>
              <w:t xml:space="preserve"> godz. </w:t>
            </w:r>
            <w:r w:rsidRPr="000349CF">
              <w:rPr>
                <w:rFonts w:eastAsia="Times New Roman" w:cs="Times New Roman"/>
                <w:lang w:eastAsia="pl-PL"/>
              </w:rPr>
              <w:t>7.30</w:t>
            </w:r>
            <w:r w:rsidRPr="003767F2">
              <w:rPr>
                <w:rFonts w:eastAsia="Times New Roman" w:cs="Times New Roman"/>
                <w:lang w:eastAsia="pl-PL"/>
              </w:rPr>
              <w:t xml:space="preserve"> – 1</w:t>
            </w:r>
            <w:r w:rsidRPr="000349CF">
              <w:rPr>
                <w:rFonts w:eastAsia="Times New Roman" w:cs="Times New Roman"/>
                <w:lang w:eastAsia="pl-PL"/>
              </w:rPr>
              <w:t>5.00</w:t>
            </w:r>
          </w:p>
        </w:tc>
      </w:tr>
      <w:tr w:rsidR="003767F2" w:rsidRPr="003767F2" w:rsidTr="00532D0B">
        <w:trPr>
          <w:tblCellSpacing w:w="37" w:type="dxa"/>
          <w:jc w:val="center"/>
        </w:trPr>
        <w:tc>
          <w:tcPr>
            <w:tcW w:w="6018" w:type="dxa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vAlign w:val="center"/>
            <w:hideMark/>
          </w:tcPr>
          <w:p w:rsidR="003767F2" w:rsidRPr="003767F2" w:rsidRDefault="003767F2" w:rsidP="003767F2">
            <w:pPr>
              <w:jc w:val="center"/>
              <w:rPr>
                <w:rFonts w:eastAsia="Times New Roman" w:cs="Times New Roman"/>
                <w:lang w:eastAsia="pl-PL"/>
              </w:rPr>
            </w:pPr>
            <w:proofErr w:type="gramStart"/>
            <w:r w:rsidRPr="000349CF">
              <w:rPr>
                <w:rFonts w:eastAsia="Times New Roman" w:cs="Times New Roman"/>
                <w:lang w:eastAsia="pl-PL"/>
              </w:rPr>
              <w:t>w</w:t>
            </w:r>
            <w:proofErr w:type="gramEnd"/>
            <w:r w:rsidRPr="000349CF">
              <w:rPr>
                <w:rFonts w:eastAsia="Times New Roman" w:cs="Times New Roman"/>
                <w:lang w:eastAsia="pl-PL"/>
              </w:rPr>
              <w:t xml:space="preserve"> innym terminie po wcześniejszym uzgodnieniu telefonicznym 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vAlign w:val="center"/>
            <w:hideMark/>
          </w:tcPr>
          <w:p w:rsidR="003767F2" w:rsidRPr="000349CF" w:rsidRDefault="003767F2" w:rsidP="003767F2">
            <w:pPr>
              <w:rPr>
                <w:rFonts w:eastAsia="Times New Roman" w:cs="Times New Roman"/>
                <w:lang w:eastAsia="pl-PL"/>
              </w:rPr>
            </w:pPr>
            <w:proofErr w:type="gramStart"/>
            <w:r w:rsidRPr="000349CF">
              <w:rPr>
                <w:rFonts w:eastAsia="Times New Roman" w:cs="Times New Roman"/>
                <w:lang w:eastAsia="pl-PL"/>
              </w:rPr>
              <w:t>pod</w:t>
            </w:r>
            <w:proofErr w:type="gramEnd"/>
            <w:r w:rsidRPr="000349CF">
              <w:rPr>
                <w:rFonts w:eastAsia="Times New Roman" w:cs="Times New Roman"/>
                <w:lang w:eastAsia="pl-PL"/>
              </w:rPr>
              <w:t xml:space="preserve"> nr tel.:</w:t>
            </w:r>
          </w:p>
          <w:p w:rsidR="003767F2" w:rsidRPr="000349CF" w:rsidRDefault="003767F2" w:rsidP="003767F2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0349CF">
              <w:rPr>
                <w:rFonts w:eastAsia="Times New Roman" w:cs="Times New Roman"/>
                <w:lang w:eastAsia="pl-PL"/>
              </w:rPr>
              <w:t xml:space="preserve">600 037 283 </w:t>
            </w:r>
          </w:p>
          <w:p w:rsidR="003767F2" w:rsidRPr="00BC1A61" w:rsidRDefault="003767F2" w:rsidP="003767F2">
            <w:pPr>
              <w:jc w:val="center"/>
              <w:rPr>
                <w:rFonts w:eastAsia="Times New Roman" w:cs="Times New Roman"/>
                <w:sz w:val="10"/>
                <w:szCs w:val="10"/>
                <w:lang w:eastAsia="pl-PL"/>
              </w:rPr>
            </w:pPr>
          </w:p>
          <w:p w:rsidR="003767F2" w:rsidRPr="003767F2" w:rsidRDefault="003767F2" w:rsidP="003767F2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0349CF">
              <w:rPr>
                <w:rFonts w:eastAsia="Times New Roman" w:cs="Times New Roman"/>
                <w:lang w:eastAsia="pl-PL"/>
              </w:rPr>
              <w:t>606 493 162</w:t>
            </w:r>
          </w:p>
        </w:tc>
      </w:tr>
    </w:tbl>
    <w:p w:rsidR="003767F2" w:rsidRPr="003767F2" w:rsidRDefault="003767F2" w:rsidP="003767F2">
      <w:pPr>
        <w:rPr>
          <w:rFonts w:eastAsia="Times New Roman" w:cs="Times New Roman"/>
          <w:sz w:val="24"/>
          <w:szCs w:val="24"/>
          <w:lang w:eastAsia="pl-PL"/>
        </w:rPr>
      </w:pPr>
      <w:r w:rsidRPr="003767F2">
        <w:rPr>
          <w:rFonts w:eastAsia="Times New Roman" w:cs="Times New Roman"/>
          <w:sz w:val="24"/>
          <w:szCs w:val="24"/>
          <w:lang w:eastAsia="pl-PL"/>
        </w:rPr>
        <w:t> </w:t>
      </w:r>
    </w:p>
    <w:p w:rsidR="003767F2" w:rsidRPr="003767F2" w:rsidRDefault="003767F2" w:rsidP="000349CF">
      <w:pPr>
        <w:jc w:val="both"/>
        <w:rPr>
          <w:rFonts w:eastAsia="Times New Roman" w:cs="Times New Roman"/>
          <w:sz w:val="21"/>
          <w:szCs w:val="21"/>
          <w:lang w:eastAsia="pl-PL"/>
        </w:rPr>
      </w:pPr>
      <w:r w:rsidRPr="003767F2">
        <w:rPr>
          <w:rFonts w:eastAsia="Times New Roman" w:cs="Times New Roman"/>
          <w:sz w:val="21"/>
          <w:szCs w:val="21"/>
          <w:lang w:eastAsia="pl-PL"/>
        </w:rPr>
        <w:t xml:space="preserve">W PSZOK przyjmowane są odpady powstające wyłącznie w gospodarstwach domowych </w:t>
      </w:r>
      <w:r w:rsidRPr="003767F2">
        <w:rPr>
          <w:rFonts w:eastAsia="Times New Roman" w:cs="Times New Roman"/>
          <w:sz w:val="21"/>
          <w:szCs w:val="21"/>
          <w:lang w:eastAsia="pl-PL"/>
        </w:rPr>
        <w:br/>
        <w:t xml:space="preserve">na terenie </w:t>
      </w:r>
      <w:r w:rsidRPr="00532D0B">
        <w:rPr>
          <w:rFonts w:eastAsia="Times New Roman" w:cs="Times New Roman"/>
          <w:sz w:val="21"/>
          <w:szCs w:val="21"/>
          <w:lang w:eastAsia="pl-PL"/>
        </w:rPr>
        <w:t xml:space="preserve">Gminy Dąbrowa Biskupia </w:t>
      </w:r>
      <w:r w:rsidRPr="003767F2">
        <w:rPr>
          <w:rFonts w:eastAsia="Times New Roman" w:cs="Times New Roman"/>
          <w:sz w:val="21"/>
          <w:szCs w:val="21"/>
          <w:lang w:eastAsia="pl-PL"/>
        </w:rPr>
        <w:t xml:space="preserve">takie jak: </w:t>
      </w:r>
    </w:p>
    <w:p w:rsidR="003767F2" w:rsidRPr="00532D0B" w:rsidRDefault="003767F2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papier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i tektura - np. gazety, książki, zeszyty, kartony, torby papierowe itp.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3767F2" w:rsidRPr="00532D0B" w:rsidRDefault="000349CF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m</w:t>
      </w:r>
      <w:r w:rsidR="003767F2" w:rsidRPr="00532D0B">
        <w:rPr>
          <w:rFonts w:eastAsia="Times New Roman" w:cs="Times New Roman"/>
          <w:sz w:val="21"/>
          <w:szCs w:val="21"/>
          <w:lang w:eastAsia="pl-PL"/>
        </w:rPr>
        <w:t>etale</w:t>
      </w:r>
      <w:proofErr w:type="gramEnd"/>
      <w:r w:rsidR="003767F2" w:rsidRPr="00532D0B">
        <w:rPr>
          <w:rFonts w:eastAsia="Times New Roman" w:cs="Times New Roman"/>
          <w:sz w:val="21"/>
          <w:szCs w:val="21"/>
          <w:lang w:eastAsia="pl-PL"/>
        </w:rPr>
        <w:t xml:space="preserve"> - np. puszki aluminiowe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3767F2" w:rsidRPr="00532D0B" w:rsidRDefault="003767F2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tworzywa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sztuczne - np. plastikowe butelki po napojach, torby foliowe, folia </w:t>
      </w:r>
      <w:r w:rsidR="000349CF" w:rsidRPr="00532D0B">
        <w:rPr>
          <w:rFonts w:eastAsia="Times New Roman" w:cs="Times New Roman"/>
          <w:sz w:val="21"/>
          <w:szCs w:val="21"/>
          <w:lang w:eastAsia="pl-PL"/>
        </w:rPr>
        <w:t xml:space="preserve">z gospodarstwa domowego </w:t>
      </w:r>
      <w:r w:rsidRPr="00532D0B">
        <w:rPr>
          <w:rFonts w:eastAsia="Times New Roman" w:cs="Times New Roman"/>
          <w:sz w:val="21"/>
          <w:szCs w:val="21"/>
          <w:lang w:eastAsia="pl-PL"/>
        </w:rPr>
        <w:t>itp.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3767F2" w:rsidRPr="00532D0B" w:rsidRDefault="003767F2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opakowania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</w:t>
      </w:r>
      <w:proofErr w:type="spellStart"/>
      <w:r w:rsidRPr="00532D0B">
        <w:rPr>
          <w:rFonts w:eastAsia="Times New Roman" w:cs="Times New Roman"/>
          <w:sz w:val="21"/>
          <w:szCs w:val="21"/>
          <w:lang w:eastAsia="pl-PL"/>
        </w:rPr>
        <w:t>wielomateriałowe</w:t>
      </w:r>
      <w:proofErr w:type="spell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- np. opakowania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 xml:space="preserve"> po mleku, napojach, mrożonkach;</w:t>
      </w:r>
    </w:p>
    <w:p w:rsidR="003767F2" w:rsidRPr="00532D0B" w:rsidRDefault="00BC1A61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szkło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- np. słoiki, butelki;</w:t>
      </w:r>
    </w:p>
    <w:p w:rsidR="003767F2" w:rsidRPr="00532D0B" w:rsidRDefault="003767F2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odpady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komunalne ulegające biodegradacji - np. trawa, gałęzie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3767F2" w:rsidRPr="00532D0B" w:rsidRDefault="003767F2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odpady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zielone - np. resztki żywności, obierki z warz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>yw i owoców;</w:t>
      </w:r>
    </w:p>
    <w:p w:rsidR="003767F2" w:rsidRPr="00532D0B" w:rsidRDefault="003767F2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meble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i inne odpady wielkogabarytowe - np. kanapy,</w:t>
      </w:r>
      <w:r w:rsidR="000349CF" w:rsidRPr="00532D0B">
        <w:rPr>
          <w:rFonts w:eastAsia="Times New Roman" w:cs="Times New Roman"/>
          <w:sz w:val="21"/>
          <w:szCs w:val="21"/>
          <w:lang w:eastAsia="pl-PL"/>
        </w:rPr>
        <w:t xml:space="preserve"> szafy, krzesła,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 xml:space="preserve"> okna, wanny;</w:t>
      </w:r>
    </w:p>
    <w:p w:rsidR="003767F2" w:rsidRPr="00532D0B" w:rsidRDefault="00BC1A61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przeterminowane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leki;</w:t>
      </w:r>
    </w:p>
    <w:p w:rsidR="003767F2" w:rsidRPr="00532D0B" w:rsidRDefault="000349CF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c</w:t>
      </w:r>
      <w:r w:rsidR="003767F2" w:rsidRPr="00532D0B">
        <w:rPr>
          <w:rFonts w:eastAsia="Times New Roman" w:cs="Times New Roman"/>
          <w:sz w:val="21"/>
          <w:szCs w:val="21"/>
          <w:lang w:eastAsia="pl-PL"/>
        </w:rPr>
        <w:t>hemikalia</w:t>
      </w:r>
      <w:proofErr w:type="gramEnd"/>
      <w:r w:rsidR="003767F2" w:rsidRPr="00532D0B">
        <w:rPr>
          <w:rFonts w:eastAsia="Times New Roman" w:cs="Times New Roman"/>
          <w:sz w:val="21"/>
          <w:szCs w:val="21"/>
          <w:lang w:eastAsia="pl-PL"/>
        </w:rPr>
        <w:t xml:space="preserve"> - np. lakiery,</w:t>
      </w:r>
      <w:r w:rsidRPr="00532D0B">
        <w:rPr>
          <w:rFonts w:eastAsia="Times New Roman" w:cs="Times New Roman"/>
          <w:sz w:val="21"/>
          <w:szCs w:val="21"/>
          <w:lang w:eastAsia="pl-PL"/>
        </w:rPr>
        <w:t xml:space="preserve"> 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>zużyte baterie i akumulatory;</w:t>
      </w:r>
    </w:p>
    <w:p w:rsidR="003767F2" w:rsidRPr="00532D0B" w:rsidRDefault="003767F2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zużyty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sprzęt elektryczny i elektroniczny np. monitory, telewizory, komputery itp.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BC1A61" w:rsidRPr="00532D0B" w:rsidRDefault="00BC1A61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żarówki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>, świetlówki; baterie;</w:t>
      </w:r>
    </w:p>
    <w:p w:rsidR="003767F2" w:rsidRPr="00532D0B" w:rsidRDefault="003767F2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zużyte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opony</w:t>
      </w:r>
      <w:r w:rsidR="000349CF" w:rsidRPr="00532D0B">
        <w:rPr>
          <w:rFonts w:eastAsia="Times New Roman" w:cs="Times New Roman"/>
          <w:sz w:val="21"/>
          <w:szCs w:val="21"/>
          <w:lang w:eastAsia="pl-PL"/>
        </w:rPr>
        <w:t xml:space="preserve"> lub części opon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3767F2" w:rsidRPr="00532D0B" w:rsidRDefault="000349CF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cs="Times New Roman"/>
          <w:bCs/>
          <w:sz w:val="21"/>
          <w:szCs w:val="21"/>
        </w:rPr>
        <w:t>odpady</w:t>
      </w:r>
      <w:proofErr w:type="gramEnd"/>
      <w:r w:rsidRPr="00532D0B">
        <w:rPr>
          <w:rFonts w:cs="Times New Roman"/>
          <w:bCs/>
          <w:sz w:val="21"/>
          <w:szCs w:val="21"/>
        </w:rPr>
        <w:t xml:space="preserve"> budowlane i rozbiórkowe (gruz budowlany)</w:t>
      </w:r>
      <w:r w:rsidR="00BC1A61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BC1A61" w:rsidRPr="00532D0B" w:rsidRDefault="00BC1A61" w:rsidP="000349CF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popiół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paleniskowy.</w:t>
      </w:r>
    </w:p>
    <w:p w:rsidR="003767F2" w:rsidRPr="00532D0B" w:rsidRDefault="003767F2" w:rsidP="000349CF">
      <w:pPr>
        <w:jc w:val="both"/>
        <w:rPr>
          <w:rFonts w:eastAsia="Times New Roman" w:cs="Times New Roman"/>
          <w:color w:val="C00000"/>
          <w:sz w:val="21"/>
          <w:szCs w:val="21"/>
          <w:lang w:eastAsia="pl-PL"/>
        </w:rPr>
      </w:pPr>
      <w:r w:rsidRPr="003767F2">
        <w:rPr>
          <w:rFonts w:eastAsia="Times New Roman" w:cs="Times New Roman"/>
          <w:color w:val="C00000"/>
          <w:sz w:val="21"/>
          <w:szCs w:val="21"/>
          <w:lang w:eastAsia="pl-PL"/>
        </w:rPr>
        <w:t>Odpady pochodzące z działalności gospodarczej nie będą przyjmowane</w:t>
      </w:r>
      <w:r w:rsidR="000349CF" w:rsidRPr="00532D0B">
        <w:rPr>
          <w:rFonts w:eastAsia="Times New Roman" w:cs="Times New Roman"/>
          <w:color w:val="C00000"/>
          <w:sz w:val="21"/>
          <w:szCs w:val="21"/>
          <w:lang w:eastAsia="pl-PL"/>
        </w:rPr>
        <w:t>!!!</w:t>
      </w:r>
    </w:p>
    <w:p w:rsidR="00076B6A" w:rsidRPr="003767F2" w:rsidRDefault="00076B6A" w:rsidP="000349CF">
      <w:pPr>
        <w:jc w:val="both"/>
        <w:rPr>
          <w:rFonts w:eastAsia="Times New Roman" w:cs="Times New Roman"/>
          <w:sz w:val="21"/>
          <w:szCs w:val="21"/>
          <w:lang w:eastAsia="pl-PL"/>
        </w:rPr>
      </w:pPr>
    </w:p>
    <w:p w:rsidR="003767F2" w:rsidRPr="00532D0B" w:rsidRDefault="003767F2" w:rsidP="000349CF">
      <w:pPr>
        <w:jc w:val="both"/>
        <w:rPr>
          <w:rFonts w:eastAsia="Times New Roman" w:cs="Times New Roman"/>
          <w:sz w:val="21"/>
          <w:szCs w:val="21"/>
          <w:lang w:eastAsia="pl-PL"/>
        </w:rPr>
      </w:pPr>
      <w:r w:rsidRPr="003767F2">
        <w:rPr>
          <w:rFonts w:eastAsia="Times New Roman" w:cs="Times New Roman"/>
          <w:sz w:val="21"/>
          <w:szCs w:val="21"/>
          <w:lang w:eastAsia="pl-PL"/>
        </w:rPr>
        <w:t>Dostarczający odpad zobowiązany jest do zgłoszenia się do obsługi PSZOK w punkcie wagowym (WAGA) w celu identyfikacji odpadu i wskazania miejsca rozładunku.</w:t>
      </w:r>
    </w:p>
    <w:p w:rsidR="00076B6A" w:rsidRPr="003767F2" w:rsidRDefault="00076B6A" w:rsidP="000349CF">
      <w:pPr>
        <w:jc w:val="both"/>
        <w:rPr>
          <w:rFonts w:eastAsia="Times New Roman" w:cs="Times New Roman"/>
          <w:sz w:val="21"/>
          <w:szCs w:val="21"/>
          <w:lang w:eastAsia="pl-PL"/>
        </w:rPr>
      </w:pPr>
    </w:p>
    <w:p w:rsidR="00076B6A" w:rsidRPr="00532D0B" w:rsidRDefault="003767F2" w:rsidP="000349CF">
      <w:pPr>
        <w:jc w:val="both"/>
        <w:rPr>
          <w:rFonts w:eastAsia="Times New Roman" w:cs="Times New Roman"/>
          <w:sz w:val="21"/>
          <w:szCs w:val="21"/>
          <w:lang w:eastAsia="pl-PL"/>
        </w:rPr>
      </w:pPr>
      <w:r w:rsidRPr="003767F2">
        <w:rPr>
          <w:rFonts w:eastAsia="Times New Roman" w:cs="Times New Roman"/>
          <w:sz w:val="21"/>
          <w:szCs w:val="21"/>
          <w:lang w:eastAsia="pl-PL"/>
        </w:rPr>
        <w:t xml:space="preserve">Pracownicy PSZOK mogą zażądać dokumentu potwierdzającego zameldowanie/zamieszkanie (dowód osobisty, umowa najmu, potwierdzenie dokonywania opłat za odbiór odpadów komunalnych) mieszkańca na terenie gminy </w:t>
      </w:r>
      <w:r w:rsidRPr="00532D0B">
        <w:rPr>
          <w:rFonts w:eastAsia="Times New Roman" w:cs="Times New Roman"/>
          <w:sz w:val="21"/>
          <w:szCs w:val="21"/>
          <w:lang w:eastAsia="pl-PL"/>
        </w:rPr>
        <w:t>Dąbrowa Biskupia</w:t>
      </w:r>
      <w:r w:rsidRPr="003767F2">
        <w:rPr>
          <w:rFonts w:eastAsia="Times New Roman" w:cs="Times New Roman"/>
          <w:sz w:val="21"/>
          <w:szCs w:val="21"/>
          <w:lang w:eastAsia="pl-PL"/>
        </w:rPr>
        <w:t>.</w:t>
      </w:r>
    </w:p>
    <w:p w:rsidR="003767F2" w:rsidRPr="003767F2" w:rsidRDefault="003767F2" w:rsidP="000349CF">
      <w:pPr>
        <w:jc w:val="both"/>
        <w:rPr>
          <w:rFonts w:eastAsia="Times New Roman" w:cs="Times New Roman"/>
          <w:sz w:val="21"/>
          <w:szCs w:val="21"/>
          <w:lang w:eastAsia="pl-PL"/>
        </w:rPr>
      </w:pPr>
      <w:r w:rsidRPr="003767F2">
        <w:rPr>
          <w:rFonts w:eastAsia="Times New Roman" w:cs="Times New Roman"/>
          <w:sz w:val="21"/>
          <w:szCs w:val="21"/>
          <w:lang w:eastAsia="pl-PL"/>
        </w:rPr>
        <w:t xml:space="preserve"> </w:t>
      </w:r>
    </w:p>
    <w:p w:rsidR="00076B6A" w:rsidRPr="00532D0B" w:rsidRDefault="003767F2" w:rsidP="000349CF">
      <w:pPr>
        <w:jc w:val="both"/>
        <w:rPr>
          <w:rFonts w:eastAsia="Times New Roman" w:cs="Times New Roman"/>
          <w:b/>
          <w:color w:val="C00000"/>
          <w:sz w:val="21"/>
          <w:szCs w:val="21"/>
          <w:u w:val="single"/>
          <w:lang w:eastAsia="pl-PL"/>
        </w:rPr>
      </w:pPr>
      <w:r w:rsidRPr="003767F2">
        <w:rPr>
          <w:rFonts w:eastAsia="Times New Roman" w:cs="Times New Roman"/>
          <w:b/>
          <w:color w:val="C00000"/>
          <w:sz w:val="21"/>
          <w:szCs w:val="21"/>
          <w:u w:val="single"/>
          <w:lang w:eastAsia="pl-PL"/>
        </w:rPr>
        <w:t> </w:t>
      </w:r>
      <w:r w:rsidR="000349CF" w:rsidRPr="00532D0B">
        <w:rPr>
          <w:rFonts w:eastAsia="Times New Roman" w:cs="Times New Roman"/>
          <w:b/>
          <w:color w:val="C00000"/>
          <w:sz w:val="21"/>
          <w:szCs w:val="21"/>
          <w:u w:val="single"/>
          <w:lang w:eastAsia="pl-PL"/>
        </w:rPr>
        <w:t>W</w:t>
      </w:r>
      <w:r w:rsidRPr="003767F2">
        <w:rPr>
          <w:rFonts w:eastAsia="Times New Roman" w:cs="Times New Roman"/>
          <w:b/>
          <w:color w:val="C00000"/>
          <w:sz w:val="21"/>
          <w:szCs w:val="21"/>
          <w:u w:val="single"/>
          <w:lang w:eastAsia="pl-PL"/>
        </w:rPr>
        <w:t xml:space="preserve"> PSZOK </w:t>
      </w:r>
      <w:r w:rsidRPr="00532D0B">
        <w:rPr>
          <w:rFonts w:eastAsia="Times New Roman" w:cs="Times New Roman"/>
          <w:b/>
          <w:bCs/>
          <w:color w:val="C00000"/>
          <w:sz w:val="21"/>
          <w:szCs w:val="21"/>
          <w:u w:val="single"/>
          <w:lang w:eastAsia="pl-PL"/>
        </w:rPr>
        <w:t>nie</w:t>
      </w:r>
      <w:r w:rsidRPr="003767F2">
        <w:rPr>
          <w:rFonts w:eastAsia="Times New Roman" w:cs="Times New Roman"/>
          <w:b/>
          <w:color w:val="C00000"/>
          <w:sz w:val="21"/>
          <w:szCs w:val="21"/>
          <w:u w:val="single"/>
          <w:lang w:eastAsia="pl-PL"/>
        </w:rPr>
        <w:t xml:space="preserve"> będą przyjmowane następujące odpady:</w:t>
      </w:r>
    </w:p>
    <w:p w:rsidR="000349CF" w:rsidRPr="00532D0B" w:rsidRDefault="000349CF" w:rsidP="000349CF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zmieszane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(niesegregowane) odpady komunalne;</w:t>
      </w:r>
    </w:p>
    <w:p w:rsidR="00076B6A" w:rsidRPr="00532D0B" w:rsidRDefault="00076B6A" w:rsidP="000349CF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materiały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zawierające azbest;</w:t>
      </w:r>
    </w:p>
    <w:p w:rsidR="00532D0B" w:rsidRDefault="003767F2" w:rsidP="00532D0B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styropian</w:t>
      </w:r>
      <w:proofErr w:type="gramEnd"/>
      <w:r w:rsidR="00076B6A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532D0B" w:rsidRPr="00532D0B" w:rsidRDefault="00532D0B" w:rsidP="00532D0B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wykładziny </w:t>
      </w:r>
      <w:r w:rsidRPr="00532D0B">
        <w:rPr>
          <w:rFonts w:cs="Times New Roman"/>
        </w:rPr>
        <w:t>PCV linoleum</w:t>
      </w:r>
      <w:r>
        <w:rPr>
          <w:rFonts w:cs="Times New Roman"/>
        </w:rPr>
        <w:t>;</w:t>
      </w:r>
    </w:p>
    <w:p w:rsidR="000349CF" w:rsidRPr="00532D0B" w:rsidRDefault="000349CF" w:rsidP="000349CF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popa</w:t>
      </w:r>
      <w:proofErr w:type="gramEnd"/>
      <w:r w:rsidR="00BC1A61" w:rsidRPr="00532D0B">
        <w:rPr>
          <w:sz w:val="21"/>
          <w:szCs w:val="21"/>
        </w:rPr>
        <w:t xml:space="preserve"> zgrzewalna wierzchniego krycia;</w:t>
      </w:r>
    </w:p>
    <w:p w:rsidR="00076B6A" w:rsidRPr="00532D0B" w:rsidRDefault="003767F2" w:rsidP="000349CF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odpady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nieoznaczone, bez możliwości wiarygodnej identyfikacji (brak etykiet), </w:t>
      </w:r>
      <w:r w:rsidR="00076B6A" w:rsidRPr="00532D0B">
        <w:rPr>
          <w:rFonts w:eastAsia="Times New Roman" w:cs="Times New Roman"/>
          <w:sz w:val="21"/>
          <w:szCs w:val="21"/>
          <w:lang w:eastAsia="pl-PL"/>
        </w:rPr>
        <w:t xml:space="preserve">dla których nie istnieje </w:t>
      </w:r>
      <w:r w:rsidRPr="00532D0B">
        <w:rPr>
          <w:rFonts w:eastAsia="Times New Roman" w:cs="Times New Roman"/>
          <w:sz w:val="21"/>
          <w:szCs w:val="21"/>
          <w:lang w:eastAsia="pl-PL"/>
        </w:rPr>
        <w:t>możliwość ustalenia składu chemicznego</w:t>
      </w:r>
      <w:r w:rsidR="00076B6A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3767F2" w:rsidRPr="00532D0B" w:rsidRDefault="003767F2" w:rsidP="000349CF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odpady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w opakowaniach cieknących, uszkodzonych w stopniu powo</w:t>
      </w:r>
      <w:r w:rsidR="00076B6A" w:rsidRPr="00532D0B">
        <w:rPr>
          <w:rFonts w:eastAsia="Times New Roman" w:cs="Times New Roman"/>
          <w:sz w:val="21"/>
          <w:szCs w:val="21"/>
          <w:lang w:eastAsia="pl-PL"/>
        </w:rPr>
        <w:t>dującym wyciek substancji </w:t>
      </w:r>
      <w:r w:rsidRPr="00532D0B">
        <w:rPr>
          <w:rFonts w:eastAsia="Times New Roman" w:cs="Times New Roman"/>
          <w:sz w:val="21"/>
          <w:szCs w:val="21"/>
          <w:lang w:eastAsia="pl-PL"/>
        </w:rPr>
        <w:t>znajdujący</w:t>
      </w:r>
      <w:r w:rsidR="00076B6A" w:rsidRPr="00532D0B">
        <w:rPr>
          <w:rFonts w:eastAsia="Times New Roman" w:cs="Times New Roman"/>
          <w:sz w:val="21"/>
          <w:szCs w:val="21"/>
          <w:lang w:eastAsia="pl-PL"/>
        </w:rPr>
        <w:t>ch się wewnątrz tego opakowania;</w:t>
      </w:r>
    </w:p>
    <w:p w:rsidR="003767F2" w:rsidRPr="00532D0B" w:rsidRDefault="003767F2" w:rsidP="000349CF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odpady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w ilościach wskazujących na to, iż pochodzą z działalności gospodarczej</w:t>
      </w:r>
      <w:r w:rsidR="000349CF" w:rsidRPr="00532D0B">
        <w:rPr>
          <w:rFonts w:eastAsia="Times New Roman" w:cs="Times New Roman"/>
          <w:sz w:val="21"/>
          <w:szCs w:val="21"/>
          <w:lang w:eastAsia="pl-PL"/>
        </w:rPr>
        <w:t>;</w:t>
      </w:r>
    </w:p>
    <w:p w:rsidR="003767F2" w:rsidRPr="00532D0B" w:rsidRDefault="003767F2" w:rsidP="000349CF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1"/>
          <w:szCs w:val="21"/>
          <w:lang w:eastAsia="pl-PL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wszelkie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odpady w ilościach masowych (w beczkach, workach, skrzynkach),</w:t>
      </w:r>
    </w:p>
    <w:p w:rsidR="009C19B5" w:rsidRPr="00532D0B" w:rsidRDefault="003767F2" w:rsidP="000349CF">
      <w:pPr>
        <w:pStyle w:val="Akapitzlist"/>
        <w:numPr>
          <w:ilvl w:val="0"/>
          <w:numId w:val="8"/>
        </w:numPr>
        <w:ind w:left="680" w:hanging="340"/>
        <w:jc w:val="both"/>
        <w:rPr>
          <w:sz w:val="21"/>
          <w:szCs w:val="21"/>
        </w:rPr>
      </w:pPr>
      <w:proofErr w:type="gramStart"/>
      <w:r w:rsidRPr="00532D0B">
        <w:rPr>
          <w:rFonts w:eastAsia="Times New Roman" w:cs="Times New Roman"/>
          <w:sz w:val="21"/>
          <w:szCs w:val="21"/>
          <w:lang w:eastAsia="pl-PL"/>
        </w:rPr>
        <w:t>wszystkie</w:t>
      </w:r>
      <w:proofErr w:type="gramEnd"/>
      <w:r w:rsidRPr="00532D0B">
        <w:rPr>
          <w:rFonts w:eastAsia="Times New Roman" w:cs="Times New Roman"/>
          <w:sz w:val="21"/>
          <w:szCs w:val="21"/>
          <w:lang w:eastAsia="pl-PL"/>
        </w:rPr>
        <w:t xml:space="preserve"> odpady wskazujące na źródło pochodzenia inne niż z gospodarstwa domowego (np. chemikalia  nietypowe dla prac domowych: kwasy, zasady, sole, chemiczne, odczynniki chemiczne).</w:t>
      </w:r>
    </w:p>
    <w:sectPr w:rsidR="009C19B5" w:rsidRPr="00532D0B" w:rsidSect="00BC1A6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3EDE"/>
    <w:multiLevelType w:val="hybridMultilevel"/>
    <w:tmpl w:val="FB3E0E26"/>
    <w:lvl w:ilvl="0" w:tplc="DF98436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1484E"/>
    <w:multiLevelType w:val="multilevel"/>
    <w:tmpl w:val="34C48B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A526D"/>
    <w:multiLevelType w:val="hybridMultilevel"/>
    <w:tmpl w:val="ADB47FEA"/>
    <w:lvl w:ilvl="0" w:tplc="DF98436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F027A"/>
    <w:multiLevelType w:val="multilevel"/>
    <w:tmpl w:val="8592D6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87D91"/>
    <w:multiLevelType w:val="multilevel"/>
    <w:tmpl w:val="059C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96CF0"/>
    <w:multiLevelType w:val="hybridMultilevel"/>
    <w:tmpl w:val="210ADFCC"/>
    <w:lvl w:ilvl="0" w:tplc="DF984366">
      <w:start w:val="1"/>
      <w:numFmt w:val="bullet"/>
      <w:lvlText w:val="-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D36355"/>
    <w:multiLevelType w:val="hybridMultilevel"/>
    <w:tmpl w:val="0D86274E"/>
    <w:lvl w:ilvl="0" w:tplc="CF9E8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534B5D"/>
    <w:multiLevelType w:val="multilevel"/>
    <w:tmpl w:val="A7E2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07388"/>
    <w:multiLevelType w:val="multilevel"/>
    <w:tmpl w:val="F276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3767F2"/>
    <w:rsid w:val="00022159"/>
    <w:rsid w:val="000349CF"/>
    <w:rsid w:val="00064EEA"/>
    <w:rsid w:val="00076B6A"/>
    <w:rsid w:val="00281728"/>
    <w:rsid w:val="003767F2"/>
    <w:rsid w:val="004D76BD"/>
    <w:rsid w:val="00532D0B"/>
    <w:rsid w:val="005834D8"/>
    <w:rsid w:val="005D0037"/>
    <w:rsid w:val="006E757F"/>
    <w:rsid w:val="007956C1"/>
    <w:rsid w:val="00AB2247"/>
    <w:rsid w:val="00BA554A"/>
    <w:rsid w:val="00BC1A61"/>
    <w:rsid w:val="00D26C26"/>
    <w:rsid w:val="00D40FFF"/>
    <w:rsid w:val="00D70CE2"/>
    <w:rsid w:val="00D80BB8"/>
    <w:rsid w:val="00D91C20"/>
    <w:rsid w:val="00E672BB"/>
    <w:rsid w:val="00E8553F"/>
    <w:rsid w:val="00F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47"/>
  </w:style>
  <w:style w:type="paragraph" w:styleId="Nagwek1">
    <w:name w:val="heading 1"/>
    <w:basedOn w:val="Normalny"/>
    <w:link w:val="Nagwek1Znak"/>
    <w:uiPriority w:val="9"/>
    <w:qFormat/>
    <w:rsid w:val="00BC1A6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D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767F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767F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6B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1A61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D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532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60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</cp:revision>
  <cp:lastPrinted>2015-10-14T07:42:00Z</cp:lastPrinted>
  <dcterms:created xsi:type="dcterms:W3CDTF">2015-10-14T06:53:00Z</dcterms:created>
  <dcterms:modified xsi:type="dcterms:W3CDTF">2015-10-14T07:45:00Z</dcterms:modified>
</cp:coreProperties>
</file>